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B5932" w14:textId="717E260C" w:rsidR="00572DB7" w:rsidRDefault="001362E2" w:rsidP="00CD51C1">
      <w:pPr>
        <w:pStyle w:val="Heading1"/>
        <w:jc w:val="center"/>
        <w:rPr>
          <w:rFonts w:ascii="Times New Roman" w:hAnsi="Times New Roman" w:cs="Times New Roman"/>
          <w:b/>
          <w:bCs/>
          <w:color w:val="auto"/>
          <w:sz w:val="28"/>
          <w:szCs w:val="28"/>
        </w:rPr>
      </w:pPr>
      <w:bookmarkStart w:id="0" w:name="Xbcefbd5c56df3ebe5a64fc0ab31cd551bbcee59"/>
      <w:r w:rsidRPr="00FF0415">
        <w:rPr>
          <w:rFonts w:ascii="Times New Roman" w:hAnsi="Times New Roman" w:cs="Times New Roman"/>
          <w:b/>
          <w:bCs/>
          <w:color w:val="auto"/>
          <w:sz w:val="28"/>
          <w:szCs w:val="28"/>
        </w:rPr>
        <w:t>PELESTARIAN BUDAYA LOKAL SEBAGAI BENTUK IMPLEMENTASI ILMU SOSIAL DAN BUDAYA DASAR DALAM KEHIDUPAN MASYARAKAT</w:t>
      </w:r>
    </w:p>
    <w:p w14:paraId="6DDF39EF" w14:textId="77777777" w:rsidR="00F74CCE" w:rsidRPr="00F74CCE" w:rsidRDefault="00F74CCE" w:rsidP="00F74CCE">
      <w:pPr>
        <w:pStyle w:val="BodyText"/>
        <w:spacing w:before="0" w:after="0"/>
      </w:pPr>
    </w:p>
    <w:p w14:paraId="2DD9398E" w14:textId="27BE8009" w:rsidR="007D5959" w:rsidRPr="004D53F2" w:rsidRDefault="00FF0415" w:rsidP="00F74CCE">
      <w:pPr>
        <w:pStyle w:val="BodyText"/>
        <w:spacing w:before="0" w:after="0"/>
        <w:jc w:val="center"/>
        <w:rPr>
          <w:rFonts w:ascii="Times New Roman" w:hAnsi="Times New Roman" w:cs="Times New Roman"/>
          <w:b/>
          <w:bCs/>
          <w:sz w:val="20"/>
          <w:szCs w:val="20"/>
          <w:vertAlign w:val="superscript"/>
        </w:rPr>
      </w:pPr>
      <w:proofErr w:type="spellStart"/>
      <w:r w:rsidRPr="004D53F2">
        <w:rPr>
          <w:rFonts w:ascii="Times New Roman" w:hAnsi="Times New Roman" w:cs="Times New Roman"/>
          <w:b/>
          <w:bCs/>
          <w:sz w:val="20"/>
          <w:szCs w:val="20"/>
        </w:rPr>
        <w:t>Restu</w:t>
      </w:r>
      <w:r w:rsidR="00E14C8D">
        <w:rPr>
          <w:rFonts w:ascii="Times New Roman" w:hAnsi="Times New Roman" w:cs="Times New Roman"/>
          <w:b/>
          <w:bCs/>
          <w:sz w:val="20"/>
          <w:szCs w:val="20"/>
        </w:rPr>
        <w:t>i</w:t>
      </w:r>
      <w:r w:rsidRPr="004D53F2">
        <w:rPr>
          <w:rFonts w:ascii="Times New Roman" w:hAnsi="Times New Roman" w:cs="Times New Roman"/>
          <w:b/>
          <w:bCs/>
          <w:sz w:val="20"/>
          <w:szCs w:val="20"/>
        </w:rPr>
        <w:t>n</w:t>
      </w:r>
      <w:r w:rsidR="00E14C8D">
        <w:rPr>
          <w:rFonts w:ascii="Times New Roman" w:hAnsi="Times New Roman" w:cs="Times New Roman"/>
          <w:b/>
          <w:bCs/>
          <w:sz w:val="20"/>
          <w:szCs w:val="20"/>
        </w:rPr>
        <w:t>a</w:t>
      </w:r>
      <w:proofErr w:type="spellEnd"/>
      <w:r w:rsidR="00D6547A" w:rsidRPr="004D53F2">
        <w:rPr>
          <w:rFonts w:ascii="Times New Roman" w:hAnsi="Times New Roman" w:cs="Times New Roman"/>
          <w:b/>
          <w:bCs/>
          <w:sz w:val="20"/>
          <w:szCs w:val="20"/>
        </w:rPr>
        <w:t xml:space="preserve"> Corry</w:t>
      </w:r>
      <w:r w:rsidR="00D6547A" w:rsidRPr="004D53F2">
        <w:rPr>
          <w:rFonts w:ascii="Times New Roman" w:hAnsi="Times New Roman" w:cs="Times New Roman"/>
          <w:b/>
          <w:bCs/>
          <w:sz w:val="20"/>
          <w:szCs w:val="20"/>
          <w:vertAlign w:val="superscript"/>
        </w:rPr>
        <w:t>1</w:t>
      </w:r>
      <w:r w:rsidR="00BB406B">
        <w:rPr>
          <w:rFonts w:ascii="Times New Roman" w:hAnsi="Times New Roman" w:cs="Times New Roman"/>
          <w:b/>
          <w:bCs/>
          <w:sz w:val="20"/>
          <w:szCs w:val="20"/>
          <w:vertAlign w:val="superscript"/>
        </w:rPr>
        <w:t>)</w:t>
      </w:r>
      <w:r w:rsidR="00490BF4" w:rsidRPr="004D53F2">
        <w:rPr>
          <w:rFonts w:ascii="Times New Roman" w:hAnsi="Times New Roman" w:cs="Times New Roman"/>
          <w:b/>
          <w:bCs/>
          <w:sz w:val="20"/>
          <w:szCs w:val="20"/>
        </w:rPr>
        <w:t xml:space="preserve">, </w:t>
      </w:r>
      <w:proofErr w:type="spellStart"/>
      <w:r w:rsidR="00D6547A" w:rsidRPr="004D53F2">
        <w:rPr>
          <w:rFonts w:ascii="Times New Roman" w:hAnsi="Times New Roman" w:cs="Times New Roman"/>
          <w:b/>
          <w:bCs/>
          <w:sz w:val="20"/>
          <w:szCs w:val="20"/>
        </w:rPr>
        <w:t>Maelisa</w:t>
      </w:r>
      <w:proofErr w:type="spellEnd"/>
      <w:r w:rsidR="00D6547A" w:rsidRPr="004D53F2">
        <w:rPr>
          <w:rFonts w:ascii="Times New Roman" w:hAnsi="Times New Roman" w:cs="Times New Roman"/>
          <w:b/>
          <w:bCs/>
          <w:sz w:val="20"/>
          <w:szCs w:val="20"/>
        </w:rPr>
        <w:t xml:space="preserve"> Putri Damanik</w:t>
      </w:r>
      <w:r w:rsidR="00D6547A" w:rsidRPr="004D53F2">
        <w:rPr>
          <w:rFonts w:ascii="Times New Roman" w:hAnsi="Times New Roman" w:cs="Times New Roman"/>
          <w:b/>
          <w:bCs/>
          <w:sz w:val="20"/>
          <w:szCs w:val="20"/>
          <w:vertAlign w:val="superscript"/>
        </w:rPr>
        <w:t>2</w:t>
      </w:r>
      <w:r w:rsidR="00BB406B">
        <w:rPr>
          <w:rFonts w:ascii="Times New Roman" w:hAnsi="Times New Roman" w:cs="Times New Roman"/>
          <w:b/>
          <w:bCs/>
          <w:sz w:val="20"/>
          <w:szCs w:val="20"/>
          <w:vertAlign w:val="superscript"/>
        </w:rPr>
        <w:t>)</w:t>
      </w:r>
      <w:r w:rsidR="00D6547A" w:rsidRPr="004D53F2">
        <w:rPr>
          <w:rFonts w:ascii="Times New Roman" w:hAnsi="Times New Roman" w:cs="Times New Roman"/>
          <w:b/>
          <w:bCs/>
          <w:sz w:val="20"/>
          <w:szCs w:val="20"/>
        </w:rPr>
        <w:t xml:space="preserve">, </w:t>
      </w:r>
      <w:r w:rsidR="00490BF4" w:rsidRPr="004D53F2">
        <w:rPr>
          <w:rFonts w:ascii="Times New Roman" w:hAnsi="Times New Roman" w:cs="Times New Roman"/>
          <w:b/>
          <w:bCs/>
          <w:sz w:val="20"/>
          <w:szCs w:val="20"/>
        </w:rPr>
        <w:t>Maria Gabriela Tarihoran</w:t>
      </w:r>
      <w:r w:rsidR="00D6547A" w:rsidRPr="004D53F2">
        <w:rPr>
          <w:rFonts w:ascii="Times New Roman" w:hAnsi="Times New Roman" w:cs="Times New Roman"/>
          <w:b/>
          <w:bCs/>
          <w:sz w:val="20"/>
          <w:szCs w:val="20"/>
          <w:vertAlign w:val="superscript"/>
        </w:rPr>
        <w:t>3</w:t>
      </w:r>
      <w:r w:rsidR="00BB406B">
        <w:rPr>
          <w:rFonts w:ascii="Times New Roman" w:hAnsi="Times New Roman" w:cs="Times New Roman"/>
          <w:b/>
          <w:bCs/>
          <w:sz w:val="20"/>
          <w:szCs w:val="20"/>
          <w:vertAlign w:val="superscript"/>
        </w:rPr>
        <w:t>)</w:t>
      </w:r>
      <w:r w:rsidR="00D6547A" w:rsidRPr="004D53F2">
        <w:rPr>
          <w:rFonts w:ascii="Times New Roman" w:hAnsi="Times New Roman" w:cs="Times New Roman"/>
          <w:b/>
          <w:bCs/>
          <w:sz w:val="20"/>
          <w:szCs w:val="20"/>
        </w:rPr>
        <w:t xml:space="preserve">, </w:t>
      </w:r>
      <w:r w:rsidR="00490BF4" w:rsidRPr="004D53F2">
        <w:rPr>
          <w:rFonts w:ascii="Times New Roman" w:hAnsi="Times New Roman" w:cs="Times New Roman"/>
          <w:b/>
          <w:bCs/>
          <w:sz w:val="20"/>
          <w:szCs w:val="20"/>
        </w:rPr>
        <w:t xml:space="preserve">Cherly </w:t>
      </w:r>
      <w:r w:rsidR="008E0C28">
        <w:rPr>
          <w:rFonts w:ascii="Times New Roman" w:hAnsi="Times New Roman" w:cs="Times New Roman"/>
          <w:b/>
          <w:bCs/>
          <w:sz w:val="20"/>
          <w:szCs w:val="20"/>
        </w:rPr>
        <w:t xml:space="preserve">Br </w:t>
      </w:r>
      <w:r w:rsidR="00490BF4" w:rsidRPr="004D53F2">
        <w:rPr>
          <w:rFonts w:ascii="Times New Roman" w:hAnsi="Times New Roman" w:cs="Times New Roman"/>
          <w:b/>
          <w:bCs/>
          <w:sz w:val="20"/>
          <w:szCs w:val="20"/>
        </w:rPr>
        <w:t>Tarigan</w:t>
      </w:r>
      <w:r w:rsidR="00490BF4" w:rsidRPr="004D53F2">
        <w:rPr>
          <w:rFonts w:ascii="Times New Roman" w:hAnsi="Times New Roman" w:cs="Times New Roman"/>
          <w:b/>
          <w:bCs/>
          <w:sz w:val="20"/>
          <w:szCs w:val="20"/>
          <w:vertAlign w:val="superscript"/>
        </w:rPr>
        <w:t>4</w:t>
      </w:r>
      <w:r w:rsidR="00BB406B">
        <w:rPr>
          <w:rFonts w:ascii="Times New Roman" w:hAnsi="Times New Roman" w:cs="Times New Roman"/>
          <w:b/>
          <w:bCs/>
          <w:sz w:val="20"/>
          <w:szCs w:val="20"/>
          <w:vertAlign w:val="superscript"/>
        </w:rPr>
        <w:t>)</w:t>
      </w:r>
      <w:r w:rsidR="00490BF4" w:rsidRPr="004D53F2">
        <w:rPr>
          <w:rFonts w:ascii="Times New Roman" w:hAnsi="Times New Roman" w:cs="Times New Roman"/>
          <w:b/>
          <w:bCs/>
          <w:sz w:val="20"/>
          <w:szCs w:val="20"/>
        </w:rPr>
        <w:t xml:space="preserve">, Parida </w:t>
      </w:r>
      <w:proofErr w:type="spellStart"/>
      <w:r w:rsidR="00490BF4" w:rsidRPr="004D53F2">
        <w:rPr>
          <w:rFonts w:ascii="Times New Roman" w:hAnsi="Times New Roman" w:cs="Times New Roman"/>
          <w:b/>
          <w:bCs/>
          <w:sz w:val="20"/>
          <w:szCs w:val="20"/>
        </w:rPr>
        <w:t>Paskah</w:t>
      </w:r>
      <w:proofErr w:type="spellEnd"/>
      <w:r w:rsidR="00490BF4" w:rsidRPr="004D53F2">
        <w:rPr>
          <w:rFonts w:ascii="Times New Roman" w:hAnsi="Times New Roman" w:cs="Times New Roman"/>
          <w:b/>
          <w:bCs/>
          <w:sz w:val="20"/>
          <w:szCs w:val="20"/>
        </w:rPr>
        <w:t xml:space="preserve"> Purba</w:t>
      </w:r>
      <w:r w:rsidR="00490BF4" w:rsidRPr="004D53F2">
        <w:rPr>
          <w:rFonts w:ascii="Times New Roman" w:hAnsi="Times New Roman" w:cs="Times New Roman"/>
          <w:b/>
          <w:bCs/>
          <w:sz w:val="20"/>
          <w:szCs w:val="20"/>
          <w:vertAlign w:val="superscript"/>
        </w:rPr>
        <w:t>5</w:t>
      </w:r>
      <w:r w:rsidR="00BB406B">
        <w:rPr>
          <w:rFonts w:ascii="Times New Roman" w:hAnsi="Times New Roman" w:cs="Times New Roman"/>
          <w:b/>
          <w:bCs/>
          <w:sz w:val="20"/>
          <w:szCs w:val="20"/>
          <w:vertAlign w:val="superscript"/>
        </w:rPr>
        <w:t>)</w:t>
      </w:r>
      <w:r w:rsidR="00D6547A" w:rsidRPr="004D53F2">
        <w:rPr>
          <w:rFonts w:ascii="Times New Roman" w:hAnsi="Times New Roman" w:cs="Times New Roman"/>
          <w:b/>
          <w:bCs/>
          <w:sz w:val="20"/>
          <w:szCs w:val="20"/>
        </w:rPr>
        <w:t>,</w:t>
      </w:r>
      <w:r w:rsidR="00490BF4" w:rsidRPr="004D53F2">
        <w:rPr>
          <w:rFonts w:ascii="Times New Roman" w:hAnsi="Times New Roman" w:cs="Times New Roman"/>
          <w:b/>
          <w:bCs/>
          <w:sz w:val="20"/>
          <w:szCs w:val="20"/>
        </w:rPr>
        <w:t xml:space="preserve"> Cinthya O </w:t>
      </w:r>
      <w:proofErr w:type="spellStart"/>
      <w:r w:rsidR="00490BF4" w:rsidRPr="004D53F2">
        <w:rPr>
          <w:rFonts w:ascii="Times New Roman" w:hAnsi="Times New Roman" w:cs="Times New Roman"/>
          <w:b/>
          <w:bCs/>
          <w:sz w:val="20"/>
          <w:szCs w:val="20"/>
        </w:rPr>
        <w:t>Lumban</w:t>
      </w:r>
      <w:proofErr w:type="spellEnd"/>
      <w:r w:rsidR="00490BF4" w:rsidRPr="004D53F2">
        <w:rPr>
          <w:rFonts w:ascii="Times New Roman" w:hAnsi="Times New Roman" w:cs="Times New Roman"/>
          <w:b/>
          <w:bCs/>
          <w:sz w:val="20"/>
          <w:szCs w:val="20"/>
        </w:rPr>
        <w:t xml:space="preserve"> Tungkup</w:t>
      </w:r>
      <w:r w:rsidR="00D6547A" w:rsidRPr="004D53F2">
        <w:rPr>
          <w:rFonts w:ascii="Times New Roman" w:hAnsi="Times New Roman" w:cs="Times New Roman"/>
          <w:b/>
          <w:bCs/>
          <w:sz w:val="20"/>
          <w:szCs w:val="20"/>
          <w:vertAlign w:val="superscript"/>
        </w:rPr>
        <w:t>6</w:t>
      </w:r>
      <w:r w:rsidR="00BB406B">
        <w:rPr>
          <w:rFonts w:ascii="Times New Roman" w:hAnsi="Times New Roman" w:cs="Times New Roman"/>
          <w:b/>
          <w:bCs/>
          <w:sz w:val="20"/>
          <w:szCs w:val="20"/>
          <w:vertAlign w:val="superscript"/>
        </w:rPr>
        <w:t>)</w:t>
      </w:r>
      <w:r w:rsidR="00D6547A" w:rsidRPr="004D53F2">
        <w:rPr>
          <w:rFonts w:ascii="Times New Roman" w:hAnsi="Times New Roman" w:cs="Times New Roman"/>
          <w:b/>
          <w:bCs/>
          <w:sz w:val="20"/>
          <w:szCs w:val="20"/>
        </w:rPr>
        <w:t xml:space="preserve">, </w:t>
      </w:r>
      <w:r w:rsidR="00490BF4" w:rsidRPr="004D53F2">
        <w:rPr>
          <w:rFonts w:ascii="Times New Roman" w:hAnsi="Times New Roman" w:cs="Times New Roman"/>
          <w:b/>
          <w:bCs/>
          <w:sz w:val="20"/>
          <w:szCs w:val="20"/>
        </w:rPr>
        <w:t>Gerarda Riris Marito Simamora</w:t>
      </w:r>
      <w:r w:rsidR="00D6547A" w:rsidRPr="004D53F2">
        <w:rPr>
          <w:rFonts w:ascii="Times New Roman" w:hAnsi="Times New Roman" w:cs="Times New Roman"/>
          <w:b/>
          <w:bCs/>
          <w:sz w:val="20"/>
          <w:szCs w:val="20"/>
          <w:vertAlign w:val="superscript"/>
        </w:rPr>
        <w:t>7</w:t>
      </w:r>
      <w:r w:rsidR="00BB406B">
        <w:rPr>
          <w:rFonts w:ascii="Times New Roman" w:hAnsi="Times New Roman" w:cs="Times New Roman"/>
          <w:b/>
          <w:bCs/>
          <w:sz w:val="20"/>
          <w:szCs w:val="20"/>
          <w:vertAlign w:val="superscript"/>
        </w:rPr>
        <w:t>)</w:t>
      </w:r>
      <w:r w:rsidR="00490BF4" w:rsidRPr="004D53F2">
        <w:rPr>
          <w:rFonts w:ascii="Times New Roman" w:hAnsi="Times New Roman" w:cs="Times New Roman"/>
          <w:b/>
          <w:bCs/>
          <w:sz w:val="20"/>
          <w:szCs w:val="20"/>
        </w:rPr>
        <w:t xml:space="preserve">, </w:t>
      </w:r>
      <w:proofErr w:type="spellStart"/>
      <w:r w:rsidR="00490BF4" w:rsidRPr="004D53F2">
        <w:rPr>
          <w:rFonts w:ascii="Times New Roman" w:hAnsi="Times New Roman" w:cs="Times New Roman"/>
          <w:b/>
          <w:bCs/>
          <w:sz w:val="20"/>
          <w:szCs w:val="20"/>
        </w:rPr>
        <w:t>Rosmeika</w:t>
      </w:r>
      <w:proofErr w:type="spellEnd"/>
      <w:r w:rsidR="00490BF4" w:rsidRPr="004D53F2">
        <w:rPr>
          <w:rFonts w:ascii="Times New Roman" w:hAnsi="Times New Roman" w:cs="Times New Roman"/>
          <w:b/>
          <w:bCs/>
          <w:sz w:val="20"/>
          <w:szCs w:val="20"/>
        </w:rPr>
        <w:t xml:space="preserve"> Sitompul</w:t>
      </w:r>
      <w:r w:rsidR="00490BF4" w:rsidRPr="004D53F2">
        <w:rPr>
          <w:rFonts w:ascii="Times New Roman" w:hAnsi="Times New Roman" w:cs="Times New Roman"/>
          <w:b/>
          <w:bCs/>
          <w:sz w:val="20"/>
          <w:szCs w:val="20"/>
          <w:vertAlign w:val="superscript"/>
        </w:rPr>
        <w:t>8</w:t>
      </w:r>
      <w:r w:rsidR="00BB406B">
        <w:rPr>
          <w:rFonts w:ascii="Times New Roman" w:hAnsi="Times New Roman" w:cs="Times New Roman"/>
          <w:b/>
          <w:bCs/>
          <w:sz w:val="20"/>
          <w:szCs w:val="20"/>
          <w:vertAlign w:val="superscript"/>
        </w:rPr>
        <w:t>)</w:t>
      </w:r>
    </w:p>
    <w:p w14:paraId="75A29E4F" w14:textId="7BF8E4B0" w:rsidR="00B173F5" w:rsidRDefault="00D6547A" w:rsidP="00F74CCE">
      <w:pPr>
        <w:pStyle w:val="BodyText"/>
        <w:spacing w:before="0" w:after="0"/>
        <w:jc w:val="center"/>
        <w:rPr>
          <w:rFonts w:ascii="Times New Roman" w:hAnsi="Times New Roman" w:cs="Times New Roman"/>
          <w:sz w:val="20"/>
          <w:szCs w:val="20"/>
        </w:rPr>
      </w:pPr>
      <w:r w:rsidRPr="00901B4B">
        <w:rPr>
          <w:rFonts w:ascii="Times New Roman" w:hAnsi="Times New Roman" w:cs="Times New Roman"/>
          <w:sz w:val="20"/>
          <w:szCs w:val="20"/>
          <w:vertAlign w:val="superscript"/>
        </w:rPr>
        <w:t>1</w:t>
      </w:r>
      <w:r w:rsidR="00901B4B">
        <w:rPr>
          <w:rFonts w:ascii="Times New Roman" w:hAnsi="Times New Roman" w:cs="Times New Roman"/>
          <w:sz w:val="20"/>
          <w:szCs w:val="20"/>
          <w:vertAlign w:val="superscript"/>
        </w:rPr>
        <w:t>,</w:t>
      </w:r>
      <w:r w:rsidR="00E14C8D" w:rsidRPr="00901B4B">
        <w:rPr>
          <w:rFonts w:ascii="Times New Roman" w:hAnsi="Times New Roman" w:cs="Times New Roman"/>
          <w:sz w:val="20"/>
          <w:szCs w:val="20"/>
          <w:vertAlign w:val="superscript"/>
        </w:rPr>
        <w:t>2</w:t>
      </w:r>
      <w:r w:rsidR="00E14C8D">
        <w:rPr>
          <w:rFonts w:ascii="Times New Roman" w:hAnsi="Times New Roman" w:cs="Times New Roman"/>
          <w:sz w:val="20"/>
          <w:szCs w:val="20"/>
          <w:vertAlign w:val="superscript"/>
        </w:rPr>
        <w:t>,</w:t>
      </w:r>
      <w:r w:rsidR="00901B4B">
        <w:rPr>
          <w:rFonts w:ascii="Times New Roman" w:hAnsi="Times New Roman" w:cs="Times New Roman"/>
          <w:sz w:val="20"/>
          <w:szCs w:val="20"/>
          <w:vertAlign w:val="superscript"/>
        </w:rPr>
        <w:t>3,4,5,6,7,8</w:t>
      </w:r>
      <w:r w:rsidR="007709C8">
        <w:rPr>
          <w:rFonts w:ascii="Times New Roman" w:hAnsi="Times New Roman" w:cs="Times New Roman"/>
          <w:sz w:val="20"/>
          <w:szCs w:val="20"/>
          <w:vertAlign w:val="superscript"/>
        </w:rPr>
        <w:t xml:space="preserve"> </w:t>
      </w:r>
      <w:r w:rsidRPr="007A7EA6">
        <w:rPr>
          <w:rFonts w:ascii="Times New Roman" w:hAnsi="Times New Roman" w:cs="Times New Roman"/>
          <w:sz w:val="20"/>
          <w:szCs w:val="20"/>
        </w:rPr>
        <w:t xml:space="preserve">Universitas </w:t>
      </w:r>
      <w:proofErr w:type="spellStart"/>
      <w:r w:rsidRPr="007A7EA6">
        <w:rPr>
          <w:rFonts w:ascii="Times New Roman" w:hAnsi="Times New Roman" w:cs="Times New Roman"/>
          <w:sz w:val="20"/>
          <w:szCs w:val="20"/>
        </w:rPr>
        <w:t>Kato</w:t>
      </w:r>
      <w:r w:rsidR="00490BF4" w:rsidRPr="007A7EA6">
        <w:rPr>
          <w:rFonts w:ascii="Times New Roman" w:hAnsi="Times New Roman" w:cs="Times New Roman"/>
          <w:sz w:val="20"/>
          <w:szCs w:val="20"/>
        </w:rPr>
        <w:t>lik</w:t>
      </w:r>
      <w:proofErr w:type="spellEnd"/>
      <w:r w:rsidR="00490BF4" w:rsidRPr="007A7EA6">
        <w:rPr>
          <w:rFonts w:ascii="Times New Roman" w:hAnsi="Times New Roman" w:cs="Times New Roman"/>
          <w:sz w:val="20"/>
          <w:szCs w:val="20"/>
        </w:rPr>
        <w:t xml:space="preserve"> Santo Thomas</w:t>
      </w:r>
      <w:r w:rsidR="007A7EA6" w:rsidRPr="007A7EA6">
        <w:rPr>
          <w:rFonts w:ascii="Times New Roman" w:hAnsi="Times New Roman" w:cs="Times New Roman"/>
          <w:sz w:val="20"/>
          <w:szCs w:val="20"/>
        </w:rPr>
        <w:t>, Medan</w:t>
      </w:r>
      <w:r w:rsidR="007709C8">
        <w:rPr>
          <w:rFonts w:ascii="Times New Roman" w:hAnsi="Times New Roman" w:cs="Times New Roman"/>
          <w:sz w:val="20"/>
          <w:szCs w:val="20"/>
        </w:rPr>
        <w:t>, Sumatera Utara</w:t>
      </w:r>
    </w:p>
    <w:p w14:paraId="7054B7FD" w14:textId="0CED29FF" w:rsidR="00FF0415" w:rsidRDefault="007A7EA6" w:rsidP="00F74CCE">
      <w:pPr>
        <w:pStyle w:val="BodyText"/>
        <w:spacing w:before="0" w:after="0"/>
        <w:jc w:val="center"/>
      </w:pPr>
      <w:r w:rsidRPr="007A7EA6">
        <w:rPr>
          <w:rFonts w:ascii="Times New Roman" w:hAnsi="Times New Roman" w:cs="Times New Roman"/>
          <w:sz w:val="20"/>
          <w:szCs w:val="20"/>
        </w:rPr>
        <w:t xml:space="preserve"> </w:t>
      </w:r>
      <w:r w:rsidR="001362E2">
        <w:rPr>
          <w:rFonts w:ascii="Times New Roman" w:hAnsi="Times New Roman" w:cs="Times New Roman"/>
          <w:sz w:val="20"/>
          <w:szCs w:val="20"/>
        </w:rPr>
        <w:t>E</w:t>
      </w:r>
      <w:r w:rsidRPr="007A7EA6">
        <w:rPr>
          <w:rFonts w:ascii="Times New Roman" w:hAnsi="Times New Roman" w:cs="Times New Roman"/>
          <w:sz w:val="20"/>
          <w:szCs w:val="20"/>
        </w:rPr>
        <w:t>mail:</w:t>
      </w:r>
      <w:r w:rsidR="002C3BFC">
        <w:rPr>
          <w:rFonts w:ascii="Times New Roman" w:hAnsi="Times New Roman" w:cs="Times New Roman"/>
          <w:sz w:val="20"/>
          <w:szCs w:val="20"/>
        </w:rPr>
        <w:t xml:space="preserve"> </w:t>
      </w:r>
      <w:r w:rsidR="002C3BFC">
        <w:rPr>
          <w:rFonts w:ascii="Times New Roman" w:hAnsi="Times New Roman" w:cs="Times New Roman"/>
          <w:sz w:val="20"/>
          <w:szCs w:val="20"/>
          <w:vertAlign w:val="superscript"/>
        </w:rPr>
        <w:t>1</w:t>
      </w:r>
      <w:hyperlink r:id="rId8" w:history="1">
        <w:r w:rsidR="001362E2" w:rsidRPr="006A42B7">
          <w:rPr>
            <w:rStyle w:val="Hyperlink"/>
            <w:rFonts w:ascii="Times New Roman" w:hAnsi="Times New Roman" w:cs="Times New Roman"/>
            <w:sz w:val="20"/>
            <w:szCs w:val="20"/>
          </w:rPr>
          <w:t>restuinacorry@gmail.com</w:t>
        </w:r>
      </w:hyperlink>
      <w:r w:rsidR="001362E2">
        <w:rPr>
          <w:rFonts w:ascii="Times New Roman" w:hAnsi="Times New Roman" w:cs="Times New Roman"/>
          <w:sz w:val="20"/>
          <w:szCs w:val="20"/>
        </w:rPr>
        <w:t xml:space="preserve">, </w:t>
      </w:r>
      <w:r w:rsidR="00A035A1">
        <w:rPr>
          <w:rFonts w:ascii="Times New Roman" w:hAnsi="Times New Roman" w:cs="Times New Roman"/>
          <w:sz w:val="20"/>
          <w:szCs w:val="20"/>
          <w:vertAlign w:val="superscript"/>
        </w:rPr>
        <w:t>2</w:t>
      </w:r>
      <w:hyperlink r:id="rId9" w:history="1">
        <w:r w:rsidR="00A035A1" w:rsidRPr="007A7EA6">
          <w:rPr>
            <w:rStyle w:val="Hyperlink"/>
            <w:rFonts w:ascii="Times New Roman" w:hAnsi="Times New Roman" w:cs="Times New Roman"/>
            <w:sz w:val="20"/>
            <w:szCs w:val="20"/>
          </w:rPr>
          <w:t>maelisaputrid@gmail.com</w:t>
        </w:r>
      </w:hyperlink>
      <w:r w:rsidR="001362E2">
        <w:rPr>
          <w:rFonts w:ascii="Times New Roman" w:hAnsi="Times New Roman" w:cs="Times New Roman"/>
          <w:sz w:val="20"/>
          <w:szCs w:val="20"/>
        </w:rPr>
        <w:t xml:space="preserve">, </w:t>
      </w:r>
      <w:r w:rsidR="00A035A1">
        <w:rPr>
          <w:vertAlign w:val="superscript"/>
        </w:rPr>
        <w:t>3</w:t>
      </w:r>
      <w:hyperlink r:id="rId10" w:history="1">
        <w:r w:rsidR="00A035A1" w:rsidRPr="007A7EA6">
          <w:rPr>
            <w:rStyle w:val="Hyperlink"/>
            <w:rFonts w:ascii="Times New Roman" w:hAnsi="Times New Roman" w:cs="Times New Roman"/>
            <w:sz w:val="20"/>
            <w:szCs w:val="20"/>
          </w:rPr>
          <w:t>mariagabrielatarihor</w:t>
        </w:r>
        <w:r w:rsidR="00A035A1" w:rsidRPr="007A7EA6">
          <w:rPr>
            <w:rStyle w:val="Hyperlink"/>
            <w:rFonts w:ascii="Times New Roman" w:hAnsi="Times New Roman" w:cs="Times New Roman"/>
            <w:sz w:val="20"/>
            <w:szCs w:val="20"/>
          </w:rPr>
          <w:t>a</w:t>
        </w:r>
        <w:r w:rsidR="00A035A1" w:rsidRPr="007A7EA6">
          <w:rPr>
            <w:rStyle w:val="Hyperlink"/>
            <w:rFonts w:ascii="Times New Roman" w:hAnsi="Times New Roman" w:cs="Times New Roman"/>
            <w:sz w:val="20"/>
            <w:szCs w:val="20"/>
          </w:rPr>
          <w:t>n@gmail.com</w:t>
        </w:r>
      </w:hyperlink>
      <w:r w:rsidR="001362E2">
        <w:rPr>
          <w:rFonts w:ascii="Times New Roman" w:hAnsi="Times New Roman" w:cs="Times New Roman"/>
          <w:sz w:val="20"/>
          <w:szCs w:val="20"/>
        </w:rPr>
        <w:t xml:space="preserve">, </w:t>
      </w:r>
      <w:r w:rsidR="00B578A8">
        <w:rPr>
          <w:vertAlign w:val="superscript"/>
        </w:rPr>
        <w:t>4</w:t>
      </w:r>
      <w:hyperlink r:id="rId11" w:history="1">
        <w:r w:rsidR="00B578A8" w:rsidRPr="007A7EA6">
          <w:rPr>
            <w:rStyle w:val="Hyperlink"/>
            <w:rFonts w:ascii="Times New Roman" w:hAnsi="Times New Roman" w:cs="Times New Roman"/>
            <w:sz w:val="20"/>
            <w:szCs w:val="20"/>
          </w:rPr>
          <w:t>cherlytarigan@gmail.com</w:t>
        </w:r>
      </w:hyperlink>
      <w:r w:rsidR="001362E2">
        <w:rPr>
          <w:rFonts w:ascii="Times New Roman" w:hAnsi="Times New Roman" w:cs="Times New Roman"/>
          <w:sz w:val="20"/>
          <w:szCs w:val="20"/>
        </w:rPr>
        <w:t xml:space="preserve">, </w:t>
      </w:r>
      <w:r w:rsidR="00B578A8">
        <w:rPr>
          <w:vertAlign w:val="superscript"/>
        </w:rPr>
        <w:t>5</w:t>
      </w:r>
      <w:hyperlink r:id="rId12" w:history="1">
        <w:r w:rsidR="00CB13CC" w:rsidRPr="007A7EA6">
          <w:rPr>
            <w:rStyle w:val="Hyperlink"/>
            <w:rFonts w:ascii="Times New Roman" w:hAnsi="Times New Roman" w:cs="Times New Roman"/>
            <w:sz w:val="20"/>
            <w:szCs w:val="20"/>
          </w:rPr>
          <w:t>paridapurba8@gmail.com</w:t>
        </w:r>
      </w:hyperlink>
      <w:r w:rsidR="001362E2">
        <w:rPr>
          <w:rFonts w:ascii="Times New Roman" w:hAnsi="Times New Roman" w:cs="Times New Roman"/>
          <w:sz w:val="20"/>
          <w:szCs w:val="20"/>
        </w:rPr>
        <w:t xml:space="preserve">, </w:t>
      </w:r>
      <w:r w:rsidR="00E2236E">
        <w:rPr>
          <w:rFonts w:ascii="Times New Roman" w:hAnsi="Times New Roman" w:cs="Times New Roman"/>
          <w:sz w:val="20"/>
          <w:szCs w:val="20"/>
          <w:vertAlign w:val="superscript"/>
        </w:rPr>
        <w:t>6</w:t>
      </w:r>
      <w:hyperlink r:id="rId13" w:history="1">
        <w:r w:rsidR="00E2236E" w:rsidRPr="007A7EA6">
          <w:rPr>
            <w:rStyle w:val="Hyperlink"/>
            <w:rFonts w:ascii="Times New Roman" w:hAnsi="Times New Roman" w:cs="Times New Roman"/>
            <w:sz w:val="20"/>
            <w:szCs w:val="20"/>
          </w:rPr>
          <w:t>nainggolancinthya@gmail.com</w:t>
        </w:r>
      </w:hyperlink>
      <w:r w:rsidR="001362E2">
        <w:rPr>
          <w:rFonts w:ascii="Times New Roman" w:hAnsi="Times New Roman" w:cs="Times New Roman"/>
          <w:sz w:val="20"/>
          <w:szCs w:val="20"/>
        </w:rPr>
        <w:t xml:space="preserve">, </w:t>
      </w:r>
      <w:r w:rsidR="00E2236E">
        <w:rPr>
          <w:vertAlign w:val="superscript"/>
        </w:rPr>
        <w:t>7</w:t>
      </w:r>
      <w:hyperlink r:id="rId14" w:history="1">
        <w:r w:rsidR="00E2236E" w:rsidRPr="007A7EA6">
          <w:rPr>
            <w:rStyle w:val="Hyperlink"/>
            <w:rFonts w:ascii="Times New Roman" w:hAnsi="Times New Roman" w:cs="Times New Roman"/>
            <w:sz w:val="20"/>
            <w:szCs w:val="20"/>
          </w:rPr>
          <w:t>gerardasimamora@gmail.com</w:t>
        </w:r>
      </w:hyperlink>
      <w:r w:rsidR="001362E2">
        <w:rPr>
          <w:rFonts w:ascii="Times New Roman" w:hAnsi="Times New Roman" w:cs="Times New Roman"/>
          <w:sz w:val="20"/>
          <w:szCs w:val="20"/>
        </w:rPr>
        <w:t xml:space="preserve">, </w:t>
      </w:r>
      <w:r w:rsidR="00872790">
        <w:rPr>
          <w:vertAlign w:val="superscript"/>
        </w:rPr>
        <w:t>8</w:t>
      </w:r>
      <w:hyperlink r:id="rId15" w:history="1">
        <w:r w:rsidR="00872790" w:rsidRPr="007A7EA6">
          <w:rPr>
            <w:rStyle w:val="Hyperlink"/>
            <w:rFonts w:ascii="Times New Roman" w:hAnsi="Times New Roman" w:cs="Times New Roman"/>
            <w:sz w:val="20"/>
            <w:szCs w:val="20"/>
          </w:rPr>
          <w:t>rosmeikasitompul20@gmail.com</w:t>
        </w:r>
      </w:hyperlink>
    </w:p>
    <w:p w14:paraId="158292C3" w14:textId="77777777" w:rsidR="00762441" w:rsidRPr="00762441" w:rsidRDefault="00762441" w:rsidP="00762441">
      <w:pPr>
        <w:pStyle w:val="BodyText"/>
        <w:spacing w:before="0" w:after="0"/>
        <w:jc w:val="center"/>
        <w:rPr>
          <w:rFonts w:ascii="Times New Roman" w:hAnsi="Times New Roman" w:cs="Times New Roman"/>
          <w:sz w:val="20"/>
          <w:szCs w:val="20"/>
        </w:rPr>
      </w:pPr>
    </w:p>
    <w:p w14:paraId="11E9A2BE" w14:textId="5FA9B902" w:rsidR="00572DB7" w:rsidRPr="00DA3AE2" w:rsidRDefault="00DA3AE2" w:rsidP="008762EB">
      <w:pPr>
        <w:pStyle w:val="Heading2"/>
        <w:jc w:val="center"/>
        <w:rPr>
          <w:rFonts w:ascii="Times New Roman" w:hAnsi="Times New Roman" w:cs="Times New Roman"/>
          <w:b/>
          <w:bCs/>
          <w:color w:val="auto"/>
          <w:sz w:val="20"/>
          <w:szCs w:val="20"/>
        </w:rPr>
      </w:pPr>
      <w:bookmarkStart w:id="1" w:name="abstrak"/>
      <w:r w:rsidRPr="00DA3AE2">
        <w:rPr>
          <w:rFonts w:ascii="Times New Roman" w:hAnsi="Times New Roman" w:cs="Times New Roman"/>
          <w:b/>
          <w:bCs/>
          <w:color w:val="auto"/>
          <w:sz w:val="20"/>
          <w:szCs w:val="20"/>
        </w:rPr>
        <w:t>ABSTRAK</w:t>
      </w:r>
    </w:p>
    <w:p w14:paraId="2217F1DB" w14:textId="77777777" w:rsidR="0042789D" w:rsidRPr="00DA3AE2" w:rsidRDefault="0042789D" w:rsidP="008762EB">
      <w:pPr>
        <w:pStyle w:val="BodyText"/>
        <w:ind w:firstLine="720"/>
        <w:jc w:val="both"/>
        <w:rPr>
          <w:rFonts w:ascii="Times New Roman" w:hAnsi="Times New Roman" w:cs="Times New Roman"/>
          <w:sz w:val="20"/>
          <w:szCs w:val="20"/>
        </w:rPr>
        <w:sectPr w:rsidR="0042789D" w:rsidRPr="00DA3AE2" w:rsidSect="00F74CCE">
          <w:headerReference w:type="default" r:id="rId16"/>
          <w:footerReference w:type="even" r:id="rId17"/>
          <w:footerReference w:type="default" r:id="rId18"/>
          <w:footnotePr>
            <w:numRestart w:val="eachSect"/>
          </w:footnotePr>
          <w:pgSz w:w="12240" w:h="15840"/>
          <w:pgMar w:top="1440" w:right="1440" w:bottom="1440" w:left="1440" w:header="720" w:footer="720" w:gutter="0"/>
          <w:pgNumType w:start="90"/>
          <w:cols w:space="720"/>
        </w:sectPr>
      </w:pPr>
    </w:p>
    <w:p w14:paraId="21655E5D" w14:textId="178E7F74" w:rsidR="00670178" w:rsidRPr="00DA3AE2" w:rsidRDefault="00670178" w:rsidP="00DA3AE2">
      <w:pPr>
        <w:pStyle w:val="BodyText"/>
        <w:jc w:val="both"/>
        <w:rPr>
          <w:rFonts w:ascii="Times New Roman" w:hAnsi="Times New Roman" w:cs="Times New Roman"/>
          <w:sz w:val="20"/>
          <w:szCs w:val="20"/>
        </w:rPr>
      </w:pPr>
      <w:proofErr w:type="spellStart"/>
      <w:r w:rsidRPr="00DA3AE2">
        <w:rPr>
          <w:rFonts w:ascii="Times New Roman" w:hAnsi="Times New Roman" w:cs="Times New Roman"/>
          <w:sz w:val="20"/>
          <w:szCs w:val="20"/>
        </w:rPr>
        <w:t>Pelestarian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budaya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lokal</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merupakan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langkah</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strategis</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dalam</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mempertahankan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identitas</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bangsa</w:t>
      </w:r>
      <w:proofErr w:type="spellEnd"/>
      <w:r w:rsidRPr="00DA3AE2">
        <w:rPr>
          <w:rFonts w:ascii="Times New Roman" w:hAnsi="Times New Roman" w:cs="Times New Roman"/>
          <w:sz w:val="20"/>
          <w:szCs w:val="20"/>
        </w:rPr>
        <w:t xml:space="preserve"> di </w:t>
      </w:r>
      <w:proofErr w:type="spellStart"/>
      <w:r w:rsidRPr="00DA3AE2">
        <w:rPr>
          <w:rFonts w:ascii="Times New Roman" w:hAnsi="Times New Roman" w:cs="Times New Roman"/>
          <w:sz w:val="20"/>
          <w:szCs w:val="20"/>
        </w:rPr>
        <w:t>tengah</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arus</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globalisasi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modernisasi</w:t>
      </w:r>
      <w:proofErr w:type="spellEnd"/>
      <w:r w:rsidRPr="00DA3AE2">
        <w:rPr>
          <w:rFonts w:ascii="Times New Roman" w:hAnsi="Times New Roman" w:cs="Times New Roman"/>
          <w:sz w:val="20"/>
          <w:szCs w:val="20"/>
        </w:rPr>
        <w:t xml:space="preserve">, dan </w:t>
      </w:r>
      <w:proofErr w:type="spellStart"/>
      <w:r w:rsidRPr="00DA3AE2">
        <w:rPr>
          <w:rFonts w:ascii="Times New Roman" w:hAnsi="Times New Roman" w:cs="Times New Roman"/>
          <w:sz w:val="20"/>
          <w:szCs w:val="20"/>
        </w:rPr>
        <w:t>digitalisasi</w:t>
      </w:r>
      <w:proofErr w:type="spellEnd"/>
      <w:r w:rsidRPr="00DA3AE2">
        <w:rPr>
          <w:rFonts w:ascii="Times New Roman" w:hAnsi="Times New Roman" w:cs="Times New Roman"/>
          <w:sz w:val="20"/>
          <w:szCs w:val="20"/>
        </w:rPr>
        <w:t xml:space="preserve"> yang </w:t>
      </w:r>
      <w:proofErr w:type="spellStart"/>
      <w:r w:rsidRPr="00DA3AE2">
        <w:rPr>
          <w:rFonts w:ascii="Times New Roman" w:hAnsi="Times New Roman" w:cs="Times New Roman"/>
          <w:sz w:val="20"/>
          <w:szCs w:val="20"/>
        </w:rPr>
        <w:t>terus</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berkembang</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pesat</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khususnya</w:t>
      </w:r>
      <w:proofErr w:type="spellEnd"/>
      <w:r w:rsidRPr="00DA3AE2">
        <w:rPr>
          <w:rFonts w:ascii="Times New Roman" w:hAnsi="Times New Roman" w:cs="Times New Roman"/>
          <w:sz w:val="20"/>
          <w:szCs w:val="20"/>
        </w:rPr>
        <w:t xml:space="preserve"> pada </w:t>
      </w:r>
      <w:proofErr w:type="spellStart"/>
      <w:r w:rsidRPr="00DA3AE2">
        <w:rPr>
          <w:rFonts w:ascii="Times New Roman" w:hAnsi="Times New Roman" w:cs="Times New Roman"/>
          <w:sz w:val="20"/>
          <w:szCs w:val="20"/>
        </w:rPr>
        <w:t>periode</w:t>
      </w:r>
      <w:proofErr w:type="spellEnd"/>
      <w:r w:rsidRPr="00DA3AE2">
        <w:rPr>
          <w:rFonts w:ascii="Times New Roman" w:hAnsi="Times New Roman" w:cs="Times New Roman"/>
          <w:sz w:val="20"/>
          <w:szCs w:val="20"/>
        </w:rPr>
        <w:t xml:space="preserve"> 2024–2025. </w:t>
      </w:r>
      <w:proofErr w:type="spellStart"/>
      <w:r w:rsidRPr="00DA3AE2">
        <w:rPr>
          <w:rFonts w:ascii="Times New Roman" w:hAnsi="Times New Roman" w:cs="Times New Roman"/>
          <w:sz w:val="20"/>
          <w:szCs w:val="20"/>
        </w:rPr>
        <w:t>Ilmu</w:t>
      </w:r>
      <w:proofErr w:type="spellEnd"/>
      <w:r w:rsidRPr="00DA3AE2">
        <w:rPr>
          <w:rFonts w:ascii="Times New Roman" w:hAnsi="Times New Roman" w:cs="Times New Roman"/>
          <w:sz w:val="20"/>
          <w:szCs w:val="20"/>
        </w:rPr>
        <w:t xml:space="preserve"> Sosial dan </w:t>
      </w:r>
      <w:proofErr w:type="spellStart"/>
      <w:r w:rsidRPr="00DA3AE2">
        <w:rPr>
          <w:rFonts w:ascii="Times New Roman" w:hAnsi="Times New Roman" w:cs="Times New Roman"/>
          <w:sz w:val="20"/>
          <w:szCs w:val="20"/>
        </w:rPr>
        <w:t>Budaya</w:t>
      </w:r>
      <w:proofErr w:type="spellEnd"/>
      <w:r w:rsidRPr="00DA3AE2">
        <w:rPr>
          <w:rFonts w:ascii="Times New Roman" w:hAnsi="Times New Roman" w:cs="Times New Roman"/>
          <w:sz w:val="20"/>
          <w:szCs w:val="20"/>
        </w:rPr>
        <w:t xml:space="preserve"> Dasar (ISBD) </w:t>
      </w:r>
      <w:proofErr w:type="spellStart"/>
      <w:r w:rsidRPr="00DA3AE2">
        <w:rPr>
          <w:rFonts w:ascii="Times New Roman" w:hAnsi="Times New Roman" w:cs="Times New Roman"/>
          <w:sz w:val="20"/>
          <w:szCs w:val="20"/>
        </w:rPr>
        <w:t>memiliki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peran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penting</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dalam</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menumbuhkan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kesadaran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masyarakat</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terhadap</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nilai-nilai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sosial</w:t>
      </w:r>
      <w:proofErr w:type="spellEnd"/>
      <w:r w:rsidRPr="00DA3AE2">
        <w:rPr>
          <w:rFonts w:ascii="Times New Roman" w:hAnsi="Times New Roman" w:cs="Times New Roman"/>
          <w:sz w:val="20"/>
          <w:szCs w:val="20"/>
        </w:rPr>
        <w:t xml:space="preserve"> dan </w:t>
      </w:r>
      <w:proofErr w:type="spellStart"/>
      <w:r w:rsidRPr="00DA3AE2">
        <w:rPr>
          <w:rFonts w:ascii="Times New Roman" w:hAnsi="Times New Roman" w:cs="Times New Roman"/>
          <w:sz w:val="20"/>
          <w:szCs w:val="20"/>
        </w:rPr>
        <w:t>budaya</w:t>
      </w:r>
      <w:proofErr w:type="spellEnd"/>
      <w:r w:rsidRPr="00DA3AE2">
        <w:rPr>
          <w:rFonts w:ascii="Times New Roman" w:hAnsi="Times New Roman" w:cs="Times New Roman"/>
          <w:sz w:val="20"/>
          <w:szCs w:val="20"/>
        </w:rPr>
        <w:t xml:space="preserve"> yang </w:t>
      </w:r>
      <w:proofErr w:type="spellStart"/>
      <w:r w:rsidRPr="00DA3AE2">
        <w:rPr>
          <w:rFonts w:ascii="Times New Roman" w:hAnsi="Times New Roman" w:cs="Times New Roman"/>
          <w:sz w:val="20"/>
          <w:szCs w:val="20"/>
        </w:rPr>
        <w:t>hidup</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serta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berkembang</w:t>
      </w:r>
      <w:proofErr w:type="spellEnd"/>
      <w:r w:rsidRPr="00DA3AE2">
        <w:rPr>
          <w:rFonts w:ascii="Times New Roman" w:hAnsi="Times New Roman" w:cs="Times New Roman"/>
          <w:sz w:val="20"/>
          <w:szCs w:val="20"/>
        </w:rPr>
        <w:t xml:space="preserve"> di </w:t>
      </w:r>
      <w:proofErr w:type="spellStart"/>
      <w:r w:rsidRPr="00DA3AE2">
        <w:rPr>
          <w:rFonts w:ascii="Times New Roman" w:hAnsi="Times New Roman" w:cs="Times New Roman"/>
          <w:sz w:val="20"/>
          <w:szCs w:val="20"/>
        </w:rPr>
        <w:t>lingkungan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sekitarnya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Perkembangan</w:t>
      </w:r>
      <w:proofErr w:type="spellEnd"/>
      <w:r w:rsidRPr="00DA3AE2">
        <w:rPr>
          <w:rFonts w:ascii="Times New Roman" w:hAnsi="Times New Roman" w:cs="Times New Roman"/>
          <w:sz w:val="20"/>
          <w:szCs w:val="20"/>
        </w:rPr>
        <w:t xml:space="preserve"> zaman </w:t>
      </w:r>
      <w:proofErr w:type="spellStart"/>
      <w:r w:rsidRPr="00DA3AE2">
        <w:rPr>
          <w:rFonts w:ascii="Times New Roman" w:hAnsi="Times New Roman" w:cs="Times New Roman"/>
          <w:sz w:val="20"/>
          <w:szCs w:val="20"/>
        </w:rPr>
        <w:t>membawa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tantangan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serius</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bagi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budaya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lokal</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seperti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terjadinya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pergeseran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nilai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melemahnya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identitas</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kultural</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serta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berkurangnya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kepedulian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generasi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muda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terhadap</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warisan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budaya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daerah</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Apabila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kondisi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ini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tidak</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diimbangi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dengan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upaya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pelestarian</w:t>
      </w:r>
      <w:proofErr w:type="spellEnd"/>
      <w:r w:rsidRPr="00DA3AE2">
        <w:rPr>
          <w:rFonts w:ascii="Times New Roman" w:hAnsi="Times New Roman" w:cs="Times New Roman"/>
          <w:sz w:val="20"/>
          <w:szCs w:val="20"/>
        </w:rPr>
        <w:t xml:space="preserve"> yang </w:t>
      </w:r>
      <w:proofErr w:type="spellStart"/>
      <w:r w:rsidRPr="00DA3AE2">
        <w:rPr>
          <w:rFonts w:ascii="Times New Roman" w:hAnsi="Times New Roman" w:cs="Times New Roman"/>
          <w:sz w:val="20"/>
          <w:szCs w:val="20"/>
        </w:rPr>
        <w:t>berkelanjutan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maka</w:t>
      </w:r>
      <w:proofErr w:type="spellEnd"/>
      <w:r w:rsidRPr="00DA3AE2">
        <w:rPr>
          <w:rFonts w:ascii="Times New Roman" w:hAnsi="Times New Roman" w:cs="Times New Roman"/>
          <w:sz w:val="20"/>
          <w:szCs w:val="20"/>
        </w:rPr>
        <w:t xml:space="preserve"> jati </w:t>
      </w:r>
      <w:proofErr w:type="spellStart"/>
      <w:r w:rsidRPr="00DA3AE2">
        <w:rPr>
          <w:rFonts w:ascii="Times New Roman" w:hAnsi="Times New Roman" w:cs="Times New Roman"/>
          <w:sz w:val="20"/>
          <w:szCs w:val="20"/>
        </w:rPr>
        <w:t>diri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bangsa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berpotensi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mengalami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degradasi</w:t>
      </w:r>
      <w:proofErr w:type="spellEnd"/>
      <w:r w:rsidRPr="00DA3AE2">
        <w:rPr>
          <w:rFonts w:ascii="Times New Roman" w:hAnsi="Times New Roman" w:cs="Times New Roman"/>
          <w:sz w:val="20"/>
          <w:szCs w:val="20"/>
        </w:rPr>
        <w:t>.</w:t>
      </w:r>
      <w:r w:rsidR="00DA3AE2"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Penelitian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ini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bertujuan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untuk</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mengkaji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relevansi</w:t>
      </w:r>
      <w:proofErr w:type="spellEnd"/>
      <w:r w:rsidRPr="00DA3AE2">
        <w:rPr>
          <w:rFonts w:ascii="Times New Roman" w:hAnsi="Times New Roman" w:cs="Times New Roman"/>
          <w:sz w:val="20"/>
          <w:szCs w:val="20"/>
        </w:rPr>
        <w:t xml:space="preserve"> ISBD </w:t>
      </w:r>
      <w:proofErr w:type="spellStart"/>
      <w:r w:rsidRPr="00DA3AE2">
        <w:rPr>
          <w:rFonts w:ascii="Times New Roman" w:hAnsi="Times New Roman" w:cs="Times New Roman"/>
          <w:sz w:val="20"/>
          <w:szCs w:val="20"/>
        </w:rPr>
        <w:t>dalam</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upaya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pelestarian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budaya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lokal</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serta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peran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masyarakat</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lembaga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pendidikan</w:t>
      </w:r>
      <w:proofErr w:type="spellEnd"/>
      <w:r w:rsidRPr="00DA3AE2">
        <w:rPr>
          <w:rFonts w:ascii="Times New Roman" w:hAnsi="Times New Roman" w:cs="Times New Roman"/>
          <w:sz w:val="20"/>
          <w:szCs w:val="20"/>
        </w:rPr>
        <w:t xml:space="preserve">, dan </w:t>
      </w:r>
      <w:proofErr w:type="spellStart"/>
      <w:r w:rsidRPr="00DA3AE2">
        <w:rPr>
          <w:rFonts w:ascii="Times New Roman" w:hAnsi="Times New Roman" w:cs="Times New Roman"/>
          <w:sz w:val="20"/>
          <w:szCs w:val="20"/>
        </w:rPr>
        <w:t>komunitas</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sosial</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dalam</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menjaga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keberlanjutan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budaya</w:t>
      </w:r>
      <w:proofErr w:type="spellEnd"/>
      <w:r w:rsidRPr="00DA3AE2">
        <w:rPr>
          <w:rFonts w:ascii="Times New Roman" w:hAnsi="Times New Roman" w:cs="Times New Roman"/>
          <w:sz w:val="20"/>
          <w:szCs w:val="20"/>
        </w:rPr>
        <w:t xml:space="preserve">. Metode </w:t>
      </w:r>
      <w:proofErr w:type="spellStart"/>
      <w:r w:rsidRPr="00DA3AE2">
        <w:rPr>
          <w:rFonts w:ascii="Times New Roman" w:hAnsi="Times New Roman" w:cs="Times New Roman"/>
          <w:sz w:val="20"/>
          <w:szCs w:val="20"/>
        </w:rPr>
        <w:t>penelitian</w:t>
      </w:r>
      <w:proofErr w:type="spellEnd"/>
      <w:r w:rsidRPr="00DA3AE2">
        <w:rPr>
          <w:rFonts w:ascii="Times New Roman" w:hAnsi="Times New Roman" w:cs="Times New Roman"/>
          <w:sz w:val="20"/>
          <w:szCs w:val="20"/>
        </w:rPr>
        <w:t xml:space="preserve"> yang </w:t>
      </w:r>
      <w:proofErr w:type="spellStart"/>
      <w:r w:rsidRPr="00DA3AE2">
        <w:rPr>
          <w:rFonts w:ascii="Times New Roman" w:hAnsi="Times New Roman" w:cs="Times New Roman"/>
          <w:sz w:val="20"/>
          <w:szCs w:val="20"/>
        </w:rPr>
        <w:t>digunakan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adalah</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metode</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kualitatif</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dengan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pendekatan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deskriptif</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melalui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studi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literatur</w:t>
      </w:r>
      <w:proofErr w:type="spellEnd"/>
      <w:r w:rsidRPr="00DA3AE2">
        <w:rPr>
          <w:rFonts w:ascii="Times New Roman" w:hAnsi="Times New Roman" w:cs="Times New Roman"/>
          <w:sz w:val="20"/>
          <w:szCs w:val="20"/>
        </w:rPr>
        <w:t xml:space="preserve"> dan </w:t>
      </w:r>
      <w:proofErr w:type="spellStart"/>
      <w:r w:rsidRPr="00DA3AE2">
        <w:rPr>
          <w:rFonts w:ascii="Times New Roman" w:hAnsi="Times New Roman" w:cs="Times New Roman"/>
          <w:sz w:val="20"/>
          <w:szCs w:val="20"/>
        </w:rPr>
        <w:t>observasi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sosial</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terhadap</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fenomena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budaya</w:t>
      </w:r>
      <w:proofErr w:type="spellEnd"/>
      <w:r w:rsidRPr="00DA3AE2">
        <w:rPr>
          <w:rFonts w:ascii="Times New Roman" w:hAnsi="Times New Roman" w:cs="Times New Roman"/>
          <w:sz w:val="20"/>
          <w:szCs w:val="20"/>
        </w:rPr>
        <w:t xml:space="preserve"> di </w:t>
      </w:r>
      <w:proofErr w:type="spellStart"/>
      <w:r w:rsidRPr="00DA3AE2">
        <w:rPr>
          <w:rFonts w:ascii="Times New Roman" w:hAnsi="Times New Roman" w:cs="Times New Roman"/>
          <w:sz w:val="20"/>
          <w:szCs w:val="20"/>
        </w:rPr>
        <w:t>masyarakat</w:t>
      </w:r>
      <w:proofErr w:type="spellEnd"/>
      <w:r w:rsidRPr="00DA3AE2">
        <w:rPr>
          <w:rFonts w:ascii="Times New Roman" w:hAnsi="Times New Roman" w:cs="Times New Roman"/>
          <w:sz w:val="20"/>
          <w:szCs w:val="20"/>
        </w:rPr>
        <w:t xml:space="preserve">. Hasil </w:t>
      </w:r>
      <w:proofErr w:type="spellStart"/>
      <w:r w:rsidRPr="00DA3AE2">
        <w:rPr>
          <w:rFonts w:ascii="Times New Roman" w:hAnsi="Times New Roman" w:cs="Times New Roman"/>
          <w:sz w:val="20"/>
          <w:szCs w:val="20"/>
        </w:rPr>
        <w:t>kajian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menunjukkan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bahwa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pelestarian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budaya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lokal</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tidak</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hanya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berfungsi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sebagai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upaya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menjaga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warisan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budaya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tetapi</w:t>
      </w:r>
      <w:proofErr w:type="spellEnd"/>
      <w:r w:rsidRPr="00DA3AE2">
        <w:rPr>
          <w:rFonts w:ascii="Times New Roman" w:hAnsi="Times New Roman" w:cs="Times New Roman"/>
          <w:sz w:val="20"/>
          <w:szCs w:val="20"/>
        </w:rPr>
        <w:t xml:space="preserve"> juga </w:t>
      </w:r>
      <w:proofErr w:type="spellStart"/>
      <w:r w:rsidRPr="00DA3AE2">
        <w:rPr>
          <w:rFonts w:ascii="Times New Roman" w:hAnsi="Times New Roman" w:cs="Times New Roman"/>
          <w:sz w:val="20"/>
          <w:szCs w:val="20"/>
        </w:rPr>
        <w:t>berperan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dalam</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pembentukan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karakter</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penguatan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nilai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sosial</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peningkatan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sikap</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toleransi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serta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penumbuhan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tanggung</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jawab</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budaya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masyarakat</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Dengan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demikian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implementasi</w:t>
      </w:r>
      <w:proofErr w:type="spellEnd"/>
      <w:r w:rsidRPr="00DA3AE2">
        <w:rPr>
          <w:rFonts w:ascii="Times New Roman" w:hAnsi="Times New Roman" w:cs="Times New Roman"/>
          <w:sz w:val="20"/>
          <w:szCs w:val="20"/>
        </w:rPr>
        <w:t xml:space="preserve"> ISBD </w:t>
      </w:r>
      <w:proofErr w:type="spellStart"/>
      <w:r w:rsidRPr="00DA3AE2">
        <w:rPr>
          <w:rFonts w:ascii="Times New Roman" w:hAnsi="Times New Roman" w:cs="Times New Roman"/>
          <w:sz w:val="20"/>
          <w:szCs w:val="20"/>
        </w:rPr>
        <w:t>melalui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pelestarian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budaya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lokal</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menjadi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fondasi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penting</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dalam</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membangun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masyarakat</w:t>
      </w:r>
      <w:proofErr w:type="spellEnd"/>
      <w:r w:rsidRPr="00DA3AE2">
        <w:rPr>
          <w:rFonts w:ascii="Times New Roman" w:hAnsi="Times New Roman" w:cs="Times New Roman"/>
          <w:sz w:val="20"/>
          <w:szCs w:val="20"/>
        </w:rPr>
        <w:t xml:space="preserve"> yang </w:t>
      </w:r>
      <w:proofErr w:type="spellStart"/>
      <w:r w:rsidRPr="00DA3AE2">
        <w:rPr>
          <w:rFonts w:ascii="Times New Roman" w:hAnsi="Times New Roman" w:cs="Times New Roman"/>
          <w:sz w:val="20"/>
          <w:szCs w:val="20"/>
        </w:rPr>
        <w:t>berbudaya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berkarakter</w:t>
      </w:r>
      <w:proofErr w:type="spellEnd"/>
      <w:r w:rsidRPr="00DA3AE2">
        <w:rPr>
          <w:rFonts w:ascii="Times New Roman" w:hAnsi="Times New Roman" w:cs="Times New Roman"/>
          <w:sz w:val="20"/>
          <w:szCs w:val="20"/>
        </w:rPr>
        <w:t xml:space="preserve">, dan </w:t>
      </w:r>
      <w:proofErr w:type="spellStart"/>
      <w:r w:rsidRPr="00DA3AE2">
        <w:rPr>
          <w:rFonts w:ascii="Times New Roman" w:hAnsi="Times New Roman" w:cs="Times New Roman"/>
          <w:sz w:val="20"/>
          <w:szCs w:val="20"/>
        </w:rPr>
        <w:t>memiliki</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kepedulian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sosial</w:t>
      </w:r>
      <w:proofErr w:type="spellEnd"/>
      <w:r w:rsidRPr="00DA3AE2">
        <w:rPr>
          <w:rFonts w:ascii="Times New Roman" w:hAnsi="Times New Roman" w:cs="Times New Roman"/>
          <w:sz w:val="20"/>
          <w:szCs w:val="20"/>
        </w:rPr>
        <w:t xml:space="preserve"> yang </w:t>
      </w:r>
      <w:proofErr w:type="spellStart"/>
      <w:r w:rsidRPr="00DA3AE2">
        <w:rPr>
          <w:rFonts w:ascii="Times New Roman" w:hAnsi="Times New Roman" w:cs="Times New Roman"/>
          <w:sz w:val="20"/>
          <w:szCs w:val="20"/>
        </w:rPr>
        <w:t>tinggi</w:t>
      </w:r>
      <w:proofErr w:type="spellEnd"/>
      <w:r w:rsidRPr="00DA3AE2">
        <w:rPr>
          <w:rFonts w:ascii="Times New Roman" w:hAnsi="Times New Roman" w:cs="Times New Roman"/>
          <w:sz w:val="20"/>
          <w:szCs w:val="20"/>
        </w:rPr>
        <w:t xml:space="preserve"> di </w:t>
      </w:r>
      <w:proofErr w:type="spellStart"/>
      <w:r w:rsidRPr="00DA3AE2">
        <w:rPr>
          <w:rFonts w:ascii="Times New Roman" w:hAnsi="Times New Roman" w:cs="Times New Roman"/>
          <w:sz w:val="20"/>
          <w:szCs w:val="20"/>
        </w:rPr>
        <w:t>tengah</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perubahan</w:t>
      </w:r>
      <w:proofErr w:type="spellEnd"/>
      <w:r w:rsidRPr="00DA3AE2">
        <w:rPr>
          <w:rFonts w:ascii="Times New Roman" w:hAnsi="Times New Roman" w:cs="Times New Roman"/>
          <w:sz w:val="20"/>
          <w:szCs w:val="20"/>
        </w:rPr>
        <w:t xml:space="preserve"> zaman</w:t>
      </w:r>
    </w:p>
    <w:p w14:paraId="001774A4" w14:textId="48E1E403" w:rsidR="00572DB7" w:rsidRPr="00DA3AE2" w:rsidRDefault="004B016B" w:rsidP="008762EB">
      <w:pPr>
        <w:pStyle w:val="BodyText"/>
        <w:jc w:val="both"/>
        <w:rPr>
          <w:rFonts w:ascii="Times New Roman" w:hAnsi="Times New Roman" w:cs="Times New Roman"/>
          <w:sz w:val="20"/>
          <w:szCs w:val="20"/>
        </w:rPr>
      </w:pPr>
      <w:r w:rsidRPr="00DA3AE2">
        <w:rPr>
          <w:rFonts w:ascii="Times New Roman" w:hAnsi="Times New Roman" w:cs="Times New Roman"/>
          <w:b/>
          <w:bCs/>
          <w:sz w:val="20"/>
          <w:szCs w:val="20"/>
        </w:rPr>
        <w:t xml:space="preserve">Kata </w:t>
      </w:r>
      <w:proofErr w:type="spellStart"/>
      <w:r w:rsidRPr="00DA3AE2">
        <w:rPr>
          <w:rFonts w:ascii="Times New Roman" w:hAnsi="Times New Roman" w:cs="Times New Roman"/>
          <w:b/>
          <w:bCs/>
          <w:sz w:val="20"/>
          <w:szCs w:val="20"/>
        </w:rPr>
        <w:t>kunci</w:t>
      </w:r>
      <w:proofErr w:type="spellEnd"/>
      <w:r w:rsidRPr="00DA3AE2">
        <w:rPr>
          <w:rFonts w:ascii="Times New Roman" w:hAnsi="Times New Roman" w:cs="Times New Roman"/>
          <w:b/>
          <w:bCs/>
          <w:sz w:val="20"/>
          <w:szCs w:val="20"/>
        </w:rPr>
        <w:t>:</w:t>
      </w:r>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pelestarian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budaya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lokal</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ilmu</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sosial</w:t>
      </w:r>
      <w:proofErr w:type="spellEnd"/>
      <w:r w:rsidRPr="00DA3AE2">
        <w:rPr>
          <w:rFonts w:ascii="Times New Roman" w:hAnsi="Times New Roman" w:cs="Times New Roman"/>
          <w:sz w:val="20"/>
          <w:szCs w:val="20"/>
        </w:rPr>
        <w:t xml:space="preserve"> dan </w:t>
      </w:r>
      <w:proofErr w:type="spellStart"/>
      <w:r w:rsidRPr="00DA3AE2">
        <w:rPr>
          <w:rFonts w:ascii="Times New Roman" w:hAnsi="Times New Roman" w:cs="Times New Roman"/>
          <w:sz w:val="20"/>
          <w:szCs w:val="20"/>
        </w:rPr>
        <w:t>budaya</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dasar</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kehidupan</w:t>
      </w:r>
      <w:proofErr w:type="spellEnd"/>
      <w:r w:rsidRPr="00DA3AE2">
        <w:rPr>
          <w:rFonts w:ascii="Times New Roman" w:hAnsi="Times New Roman" w:cs="Times New Roman"/>
          <w:sz w:val="20"/>
          <w:szCs w:val="20"/>
        </w:rPr>
        <w:t xml:space="preserve"> </w:t>
      </w:r>
      <w:proofErr w:type="spellStart"/>
      <w:r w:rsidRPr="00DA3AE2">
        <w:rPr>
          <w:rFonts w:ascii="Times New Roman" w:hAnsi="Times New Roman" w:cs="Times New Roman"/>
          <w:sz w:val="20"/>
          <w:szCs w:val="20"/>
        </w:rPr>
        <w:t>masyarakat</w:t>
      </w:r>
      <w:proofErr w:type="spellEnd"/>
    </w:p>
    <w:p w14:paraId="70FD50C9" w14:textId="41110FD4" w:rsidR="008762EB" w:rsidRPr="00DA3AE2" w:rsidRDefault="008762EB" w:rsidP="008762EB">
      <w:pPr>
        <w:pStyle w:val="Heading2"/>
        <w:tabs>
          <w:tab w:val="left" w:pos="1836"/>
        </w:tabs>
        <w:rPr>
          <w:rFonts w:ascii="Times New Roman" w:hAnsi="Times New Roman" w:cs="Times New Roman"/>
          <w:b/>
          <w:bCs/>
          <w:color w:val="auto"/>
          <w:sz w:val="20"/>
          <w:szCs w:val="20"/>
        </w:rPr>
      </w:pPr>
      <w:bookmarkStart w:id="2" w:name="abstract"/>
      <w:bookmarkEnd w:id="1"/>
      <w:r w:rsidRPr="00DA3AE2">
        <w:rPr>
          <w:rFonts w:ascii="Times New Roman" w:hAnsi="Times New Roman" w:cs="Times New Roman"/>
          <w:b/>
          <w:bCs/>
          <w:color w:val="auto"/>
          <w:sz w:val="20"/>
          <w:szCs w:val="20"/>
        </w:rPr>
        <w:tab/>
      </w:r>
    </w:p>
    <w:p w14:paraId="1EE278D8" w14:textId="56D713A5" w:rsidR="00572DB7" w:rsidRPr="00DA3AE2" w:rsidRDefault="00DA3AE2" w:rsidP="008762EB">
      <w:pPr>
        <w:pStyle w:val="Heading2"/>
        <w:jc w:val="center"/>
        <w:rPr>
          <w:rFonts w:ascii="Times New Roman" w:hAnsi="Times New Roman" w:cs="Times New Roman"/>
          <w:b/>
          <w:bCs/>
          <w:color w:val="auto"/>
          <w:sz w:val="20"/>
          <w:szCs w:val="20"/>
        </w:rPr>
      </w:pPr>
      <w:r w:rsidRPr="00DA3AE2">
        <w:rPr>
          <w:rFonts w:ascii="Times New Roman" w:hAnsi="Times New Roman" w:cs="Times New Roman"/>
          <w:b/>
          <w:bCs/>
          <w:color w:val="auto"/>
          <w:sz w:val="20"/>
          <w:szCs w:val="20"/>
        </w:rPr>
        <w:t>ABSTRACT</w:t>
      </w:r>
    </w:p>
    <w:p w14:paraId="4BFB5049" w14:textId="0343CD8D" w:rsidR="00670178" w:rsidRPr="00DA3AE2" w:rsidRDefault="00670178" w:rsidP="008762EB">
      <w:pPr>
        <w:pStyle w:val="BodyText"/>
        <w:jc w:val="both"/>
        <w:rPr>
          <w:rFonts w:ascii="Times New Roman" w:hAnsi="Times New Roman" w:cs="Times New Roman"/>
          <w:i/>
          <w:iCs/>
          <w:sz w:val="20"/>
          <w:szCs w:val="20"/>
        </w:rPr>
      </w:pPr>
      <w:r w:rsidRPr="00DA3AE2">
        <w:rPr>
          <w:rFonts w:ascii="Times New Roman" w:hAnsi="Times New Roman" w:cs="Times New Roman"/>
          <w:i/>
          <w:iCs/>
          <w:sz w:val="20"/>
          <w:szCs w:val="20"/>
        </w:rPr>
        <w:t xml:space="preserve">Preserving local culture is a strategic step in maintaining national identity amidst the rapidly evolving tides of globalization, modernization, and digitalization, particularly in the 2024–2025 period. Basic Social and Cultural Sciences (BSCS) plays a crucial role in fostering public awareness of the social and cultural values ​​that exist and thrive in their environment. Modern developments pose serious challenges to local culture, such as shifting values, weakening cultural identity, and diminishing awareness among the younger generation about regional cultural heritage. If these conditions are not balanced with ongoing preservation efforts, national identity could potentially suffer degradation. This study aims to examine the relevance of ISCS to local cultural preservation efforts and the role of the community, educational institutions, and social communities in maintaining cultural sustainability. The research method used is a qualitative method with a descriptive approach through literature review and social observation of cultural phenomena in the community. The results of the study indicate that preserving local culture not only functions as an effort to preserve cultural heritage but also plays a role in character formation, strengthening social values, increasing tolerance, and fostering community cultural </w:t>
      </w:r>
      <w:proofErr w:type="spellStart"/>
      <w:r w:rsidRPr="00DA3AE2">
        <w:rPr>
          <w:rFonts w:ascii="Times New Roman" w:hAnsi="Times New Roman" w:cs="Times New Roman"/>
          <w:i/>
          <w:iCs/>
          <w:sz w:val="20"/>
          <w:szCs w:val="20"/>
        </w:rPr>
        <w:t>responsibility.Thus</w:t>
      </w:r>
      <w:proofErr w:type="spellEnd"/>
      <w:r w:rsidRPr="00DA3AE2">
        <w:rPr>
          <w:rFonts w:ascii="Times New Roman" w:hAnsi="Times New Roman" w:cs="Times New Roman"/>
          <w:i/>
          <w:iCs/>
          <w:sz w:val="20"/>
          <w:szCs w:val="20"/>
        </w:rPr>
        <w:t>, the implementation of ISBD through the preservation of local culture becomes an important foundation in building a society that is cultured, has character, and has high social awareness amidst changing times.</w:t>
      </w:r>
    </w:p>
    <w:p w14:paraId="26B21A63" w14:textId="3C816B39" w:rsidR="00572DB7" w:rsidRPr="00DA3AE2" w:rsidRDefault="004B016B" w:rsidP="008762EB">
      <w:pPr>
        <w:pStyle w:val="BodyText"/>
        <w:jc w:val="both"/>
        <w:rPr>
          <w:rFonts w:ascii="Times New Roman" w:hAnsi="Times New Roman" w:cs="Times New Roman"/>
          <w:i/>
          <w:iCs/>
          <w:sz w:val="20"/>
          <w:szCs w:val="20"/>
        </w:rPr>
      </w:pPr>
      <w:r w:rsidRPr="00DA3AE2">
        <w:rPr>
          <w:rFonts w:ascii="Times New Roman" w:hAnsi="Times New Roman" w:cs="Times New Roman"/>
          <w:b/>
          <w:bCs/>
          <w:i/>
          <w:iCs/>
          <w:sz w:val="20"/>
          <w:szCs w:val="20"/>
        </w:rPr>
        <w:t>Keywords:</w:t>
      </w:r>
      <w:r w:rsidRPr="00DA3AE2">
        <w:rPr>
          <w:rFonts w:ascii="Times New Roman" w:hAnsi="Times New Roman" w:cs="Times New Roman"/>
          <w:i/>
          <w:iCs/>
          <w:sz w:val="20"/>
          <w:szCs w:val="20"/>
        </w:rPr>
        <w:t xml:space="preserve"> local culture preservation, basic social and cultural sciences, community life</w:t>
      </w:r>
    </w:p>
    <w:p w14:paraId="04B4D9E5" w14:textId="77777777" w:rsidR="004D53F2" w:rsidRDefault="004D53F2" w:rsidP="008762EB">
      <w:pPr>
        <w:pStyle w:val="Heading2"/>
        <w:rPr>
          <w:rFonts w:ascii="Times New Roman" w:hAnsi="Times New Roman" w:cs="Times New Roman"/>
          <w:b/>
          <w:bCs/>
          <w:color w:val="auto"/>
          <w:sz w:val="28"/>
          <w:szCs w:val="28"/>
        </w:rPr>
        <w:sectPr w:rsidR="004D53F2" w:rsidSect="00E25EB4">
          <w:footnotePr>
            <w:numRestart w:val="eachSect"/>
          </w:footnotePr>
          <w:type w:val="continuous"/>
          <w:pgSz w:w="12240" w:h="15840"/>
          <w:pgMar w:top="1440" w:right="1440" w:bottom="1440" w:left="1440" w:header="720" w:footer="720" w:gutter="0"/>
          <w:cols w:space="720"/>
        </w:sectPr>
      </w:pPr>
      <w:bookmarkStart w:id="3" w:name="pendahuluan"/>
      <w:bookmarkEnd w:id="2"/>
    </w:p>
    <w:p w14:paraId="13DDF507" w14:textId="450DD267" w:rsidR="00A6626B" w:rsidRPr="00A6626B" w:rsidRDefault="008762EB" w:rsidP="00E801DA">
      <w:pPr>
        <w:pStyle w:val="Heading2"/>
        <w:spacing w:before="0" w:after="0"/>
        <w:rPr>
          <w:rFonts w:ascii="Times New Roman" w:hAnsi="Times New Roman" w:cs="Times New Roman"/>
          <w:b/>
          <w:bCs/>
          <w:color w:val="auto"/>
          <w:sz w:val="22"/>
          <w:szCs w:val="22"/>
        </w:rPr>
      </w:pPr>
      <w:r w:rsidRPr="00DA3AE2">
        <w:rPr>
          <w:rFonts w:ascii="Times New Roman" w:hAnsi="Times New Roman" w:cs="Times New Roman"/>
          <w:b/>
          <w:bCs/>
          <w:color w:val="auto"/>
          <w:sz w:val="22"/>
          <w:szCs w:val="22"/>
        </w:rPr>
        <w:lastRenderedPageBreak/>
        <w:t>PENDAHULUAN</w:t>
      </w:r>
    </w:p>
    <w:p w14:paraId="52AD4AFE" w14:textId="38F573B6" w:rsidR="00572DB7" w:rsidRPr="00DA3AE2" w:rsidRDefault="004B016B" w:rsidP="00E801DA">
      <w:pPr>
        <w:pStyle w:val="FirstParagraph"/>
        <w:spacing w:before="0" w:after="0"/>
        <w:ind w:firstLine="720"/>
        <w:jc w:val="both"/>
        <w:rPr>
          <w:rFonts w:ascii="Times New Roman" w:hAnsi="Times New Roman" w:cs="Times New Roman"/>
          <w:sz w:val="22"/>
          <w:szCs w:val="22"/>
        </w:rPr>
      </w:pPr>
      <w:proofErr w:type="spellStart"/>
      <w:r w:rsidRPr="00DA3AE2">
        <w:rPr>
          <w:rFonts w:ascii="Times New Roman" w:hAnsi="Times New Roman" w:cs="Times New Roman"/>
          <w:sz w:val="22"/>
          <w:szCs w:val="22"/>
        </w:rPr>
        <w:t>Perkembangan</w:t>
      </w:r>
      <w:proofErr w:type="spellEnd"/>
      <w:r w:rsidRPr="00DA3AE2">
        <w:rPr>
          <w:rFonts w:ascii="Times New Roman" w:hAnsi="Times New Roman" w:cs="Times New Roman"/>
          <w:sz w:val="22"/>
          <w:szCs w:val="22"/>
        </w:rPr>
        <w:t xml:space="preserve"> zaman yang </w:t>
      </w:r>
      <w:proofErr w:type="spellStart"/>
      <w:r w:rsidRPr="00DA3AE2">
        <w:rPr>
          <w:rFonts w:ascii="Times New Roman" w:hAnsi="Times New Roman" w:cs="Times New Roman"/>
          <w:sz w:val="22"/>
          <w:szCs w:val="22"/>
        </w:rPr>
        <w:t>ditandai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dengan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pesatnya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arus</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globalisasi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membawa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perubahan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besar</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dalam</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kehidupan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manusia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baik</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dari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segi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sosial</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budaya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maupun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teknologi</w:t>
      </w:r>
      <w:proofErr w:type="spellEnd"/>
      <w:r w:rsidRPr="00DA3AE2">
        <w:rPr>
          <w:rFonts w:ascii="Times New Roman" w:hAnsi="Times New Roman" w:cs="Times New Roman"/>
          <w:sz w:val="22"/>
          <w:szCs w:val="22"/>
        </w:rPr>
        <w:t>.</w:t>
      </w:r>
      <w:r w:rsidR="001852CE" w:rsidRPr="00DA3AE2">
        <w:rPr>
          <w:sz w:val="22"/>
          <w:szCs w:val="22"/>
        </w:rPr>
        <w:t xml:space="preserve"> </w:t>
      </w:r>
      <w:proofErr w:type="spellStart"/>
      <w:r w:rsidR="00AE6BB1" w:rsidRPr="00DA3AE2">
        <w:rPr>
          <w:rFonts w:ascii="Times New Roman" w:hAnsi="Times New Roman" w:cs="Times New Roman"/>
          <w:sz w:val="22"/>
          <w:szCs w:val="22"/>
        </w:rPr>
        <w:t>Globalisasi</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merupakan</w:t>
      </w:r>
      <w:proofErr w:type="spellEnd"/>
      <w:r w:rsidR="00AE6BB1" w:rsidRPr="00DA3AE2">
        <w:rPr>
          <w:rFonts w:ascii="Times New Roman" w:hAnsi="Times New Roman" w:cs="Times New Roman"/>
          <w:sz w:val="22"/>
          <w:szCs w:val="22"/>
        </w:rPr>
        <w:t xml:space="preserve"> proses multidimensional yang </w:t>
      </w:r>
      <w:proofErr w:type="spellStart"/>
      <w:r w:rsidR="00AE6BB1" w:rsidRPr="00DA3AE2">
        <w:rPr>
          <w:rFonts w:ascii="Times New Roman" w:hAnsi="Times New Roman" w:cs="Times New Roman"/>
          <w:sz w:val="22"/>
          <w:szCs w:val="22"/>
        </w:rPr>
        <w:t>ditandai</w:t>
      </w:r>
      <w:proofErr w:type="spellEnd"/>
      <w:r w:rsidR="00AE6BB1" w:rsidRPr="00DA3AE2">
        <w:rPr>
          <w:rFonts w:ascii="Times New Roman" w:hAnsi="Times New Roman" w:cs="Times New Roman"/>
          <w:sz w:val="22"/>
          <w:szCs w:val="22"/>
        </w:rPr>
        <w:t xml:space="preserve"> oleh </w:t>
      </w:r>
      <w:proofErr w:type="spellStart"/>
      <w:r w:rsidR="00AE6BB1" w:rsidRPr="00DA3AE2">
        <w:rPr>
          <w:rFonts w:ascii="Times New Roman" w:hAnsi="Times New Roman" w:cs="Times New Roman"/>
          <w:sz w:val="22"/>
          <w:szCs w:val="22"/>
        </w:rPr>
        <w:t>meningkatnya</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intensitas</w:t>
      </w:r>
      <w:proofErr w:type="spellEnd"/>
      <w:r w:rsidR="00AE6BB1" w:rsidRPr="00DA3AE2">
        <w:rPr>
          <w:rFonts w:ascii="Times New Roman" w:hAnsi="Times New Roman" w:cs="Times New Roman"/>
          <w:sz w:val="22"/>
          <w:szCs w:val="22"/>
        </w:rPr>
        <w:t xml:space="preserve"> </w:t>
      </w:r>
      <w:r w:rsidR="00CD501E" w:rsidRPr="00DA3AE2">
        <w:rPr>
          <w:rFonts w:ascii="Times New Roman" w:hAnsi="Times New Roman" w:cs="Times New Roman"/>
          <w:sz w:val="22"/>
          <w:szCs w:val="22"/>
        </w:rPr>
        <w:t xml:space="preserve">dan </w:t>
      </w:r>
      <w:proofErr w:type="spellStart"/>
      <w:r w:rsidR="00AE6BB1" w:rsidRPr="00DA3AE2">
        <w:rPr>
          <w:rFonts w:ascii="Times New Roman" w:hAnsi="Times New Roman" w:cs="Times New Roman"/>
          <w:sz w:val="22"/>
          <w:szCs w:val="22"/>
        </w:rPr>
        <w:t>interaksi</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lintas</w:t>
      </w:r>
      <w:proofErr w:type="spellEnd"/>
      <w:r w:rsidR="00AE6BB1" w:rsidRPr="00DA3AE2">
        <w:rPr>
          <w:rFonts w:ascii="Times New Roman" w:hAnsi="Times New Roman" w:cs="Times New Roman"/>
          <w:sz w:val="22"/>
          <w:szCs w:val="22"/>
        </w:rPr>
        <w:t xml:space="preserve"> negara </w:t>
      </w:r>
      <w:proofErr w:type="spellStart"/>
      <w:r w:rsidR="00AE6BB1" w:rsidRPr="00DA3AE2">
        <w:rPr>
          <w:rFonts w:ascii="Times New Roman" w:hAnsi="Times New Roman" w:cs="Times New Roman"/>
          <w:sz w:val="22"/>
          <w:szCs w:val="22"/>
        </w:rPr>
        <w:t>dalam</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bidang</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ekonomi</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sosial</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politik</w:t>
      </w:r>
      <w:proofErr w:type="spellEnd"/>
      <w:r w:rsidR="00AE6BB1" w:rsidRPr="00DA3AE2">
        <w:rPr>
          <w:rFonts w:ascii="Times New Roman" w:hAnsi="Times New Roman" w:cs="Times New Roman"/>
          <w:sz w:val="22"/>
          <w:szCs w:val="22"/>
        </w:rPr>
        <w:t xml:space="preserve">, dan </w:t>
      </w:r>
      <w:proofErr w:type="spellStart"/>
      <w:r w:rsidR="00AE6BB1" w:rsidRPr="00DA3AE2">
        <w:rPr>
          <w:rFonts w:ascii="Times New Roman" w:hAnsi="Times New Roman" w:cs="Times New Roman"/>
          <w:sz w:val="22"/>
          <w:szCs w:val="22"/>
        </w:rPr>
        <w:t>budaya</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Perkembangan</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teknologi</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informasi</w:t>
      </w:r>
      <w:proofErr w:type="spellEnd"/>
      <w:r w:rsidR="00AE6BB1" w:rsidRPr="00DA3AE2">
        <w:rPr>
          <w:rFonts w:ascii="Times New Roman" w:hAnsi="Times New Roman" w:cs="Times New Roman"/>
          <w:sz w:val="22"/>
          <w:szCs w:val="22"/>
        </w:rPr>
        <w:t xml:space="preserve"> dan </w:t>
      </w:r>
      <w:proofErr w:type="spellStart"/>
      <w:r w:rsidR="00AE6BB1" w:rsidRPr="00DA3AE2">
        <w:rPr>
          <w:rFonts w:ascii="Times New Roman" w:hAnsi="Times New Roman" w:cs="Times New Roman"/>
          <w:sz w:val="22"/>
          <w:szCs w:val="22"/>
        </w:rPr>
        <w:t>komunikasi</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mempercepat</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arus</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pertukaran</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nilai</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simbol</w:t>
      </w:r>
      <w:proofErr w:type="spellEnd"/>
      <w:r w:rsidR="00AE6BB1" w:rsidRPr="00DA3AE2">
        <w:rPr>
          <w:rFonts w:ascii="Times New Roman" w:hAnsi="Times New Roman" w:cs="Times New Roman"/>
          <w:sz w:val="22"/>
          <w:szCs w:val="22"/>
        </w:rPr>
        <w:t xml:space="preserve">, dan </w:t>
      </w:r>
      <w:proofErr w:type="spellStart"/>
      <w:r w:rsidR="00AE6BB1" w:rsidRPr="00DA3AE2">
        <w:rPr>
          <w:rFonts w:ascii="Times New Roman" w:hAnsi="Times New Roman" w:cs="Times New Roman"/>
          <w:sz w:val="22"/>
          <w:szCs w:val="22"/>
        </w:rPr>
        <w:t>praktik</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budaya</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secara</w:t>
      </w:r>
      <w:proofErr w:type="spellEnd"/>
      <w:r w:rsidR="00AE6BB1" w:rsidRPr="00DA3AE2">
        <w:rPr>
          <w:rFonts w:ascii="Times New Roman" w:hAnsi="Times New Roman" w:cs="Times New Roman"/>
          <w:sz w:val="22"/>
          <w:szCs w:val="22"/>
        </w:rPr>
        <w:t xml:space="preserve"> global, </w:t>
      </w:r>
      <w:proofErr w:type="spellStart"/>
      <w:r w:rsidR="00AE6BB1" w:rsidRPr="00DA3AE2">
        <w:rPr>
          <w:rFonts w:ascii="Times New Roman" w:hAnsi="Times New Roman" w:cs="Times New Roman"/>
          <w:sz w:val="22"/>
          <w:szCs w:val="22"/>
        </w:rPr>
        <w:t>sehingga</w:t>
      </w:r>
      <w:proofErr w:type="spellEnd"/>
      <w:r w:rsidR="00AE6BB1" w:rsidRPr="00DA3AE2">
        <w:rPr>
          <w:rFonts w:ascii="Times New Roman" w:hAnsi="Times New Roman" w:cs="Times New Roman"/>
          <w:sz w:val="22"/>
          <w:szCs w:val="22"/>
        </w:rPr>
        <w:t xml:space="preserve"> batas-batas </w:t>
      </w:r>
      <w:proofErr w:type="spellStart"/>
      <w:r w:rsidR="00AE6BB1" w:rsidRPr="00DA3AE2">
        <w:rPr>
          <w:rFonts w:ascii="Times New Roman" w:hAnsi="Times New Roman" w:cs="Times New Roman"/>
          <w:sz w:val="22"/>
          <w:szCs w:val="22"/>
        </w:rPr>
        <w:t>geografis</w:t>
      </w:r>
      <w:proofErr w:type="spellEnd"/>
      <w:r w:rsidR="00AE6BB1" w:rsidRPr="00DA3AE2">
        <w:rPr>
          <w:rFonts w:ascii="Times New Roman" w:hAnsi="Times New Roman" w:cs="Times New Roman"/>
          <w:sz w:val="22"/>
          <w:szCs w:val="22"/>
        </w:rPr>
        <w:t xml:space="preserve"> dan </w:t>
      </w:r>
      <w:proofErr w:type="spellStart"/>
      <w:r w:rsidR="00AE6BB1" w:rsidRPr="00DA3AE2">
        <w:rPr>
          <w:rFonts w:ascii="Times New Roman" w:hAnsi="Times New Roman" w:cs="Times New Roman"/>
          <w:sz w:val="22"/>
          <w:szCs w:val="22"/>
        </w:rPr>
        <w:t>kultural</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menjadi</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semakin</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kabur</w:t>
      </w:r>
      <w:proofErr w:type="spellEnd"/>
      <w:r w:rsidR="00AE6BB1" w:rsidRPr="00DA3AE2">
        <w:rPr>
          <w:rFonts w:ascii="Times New Roman" w:hAnsi="Times New Roman" w:cs="Times New Roman"/>
          <w:sz w:val="22"/>
          <w:szCs w:val="22"/>
        </w:rPr>
        <w:t xml:space="preserve">. Dalam </w:t>
      </w:r>
      <w:proofErr w:type="spellStart"/>
      <w:r w:rsidR="00AE6BB1" w:rsidRPr="00DA3AE2">
        <w:rPr>
          <w:rFonts w:ascii="Times New Roman" w:hAnsi="Times New Roman" w:cs="Times New Roman"/>
          <w:sz w:val="22"/>
          <w:szCs w:val="22"/>
        </w:rPr>
        <w:t>konteks</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ini</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globalisasi</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tidak</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hanya</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membawa</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peluang</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bagi</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kemajuan</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peradaban</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tetapi</w:t>
      </w:r>
      <w:proofErr w:type="spellEnd"/>
      <w:r w:rsidR="00AE6BB1" w:rsidRPr="00DA3AE2">
        <w:rPr>
          <w:rFonts w:ascii="Times New Roman" w:hAnsi="Times New Roman" w:cs="Times New Roman"/>
          <w:sz w:val="22"/>
          <w:szCs w:val="22"/>
        </w:rPr>
        <w:t xml:space="preserve"> juga </w:t>
      </w:r>
      <w:proofErr w:type="spellStart"/>
      <w:r w:rsidR="00AE6BB1" w:rsidRPr="00DA3AE2">
        <w:rPr>
          <w:rFonts w:ascii="Times New Roman" w:hAnsi="Times New Roman" w:cs="Times New Roman"/>
          <w:sz w:val="22"/>
          <w:szCs w:val="22"/>
        </w:rPr>
        <w:t>memunculkan</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tantangan</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serius</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terhadap</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keberlanjutan</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budaya</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lokal</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terutama</w:t>
      </w:r>
      <w:proofErr w:type="spellEnd"/>
      <w:r w:rsidR="00AE6BB1" w:rsidRPr="00DA3AE2">
        <w:rPr>
          <w:rFonts w:ascii="Times New Roman" w:hAnsi="Times New Roman" w:cs="Times New Roman"/>
          <w:sz w:val="22"/>
          <w:szCs w:val="22"/>
        </w:rPr>
        <w:t xml:space="preserve"> di negara-negara </w:t>
      </w:r>
      <w:proofErr w:type="spellStart"/>
      <w:r w:rsidR="00AE6BB1" w:rsidRPr="00DA3AE2">
        <w:rPr>
          <w:rFonts w:ascii="Times New Roman" w:hAnsi="Times New Roman" w:cs="Times New Roman"/>
          <w:sz w:val="22"/>
          <w:szCs w:val="22"/>
        </w:rPr>
        <w:t>berkembang</w:t>
      </w:r>
      <w:proofErr w:type="spellEnd"/>
      <w:r w:rsidR="00AE6BB1" w:rsidRPr="00DA3AE2">
        <w:rPr>
          <w:rFonts w:ascii="Times New Roman" w:hAnsi="Times New Roman" w:cs="Times New Roman"/>
          <w:sz w:val="22"/>
          <w:szCs w:val="22"/>
        </w:rPr>
        <w:t xml:space="preserve"> (</w:t>
      </w:r>
      <w:proofErr w:type="spellStart"/>
      <w:r w:rsidR="00AE6BB1" w:rsidRPr="00DA3AE2">
        <w:rPr>
          <w:rFonts w:ascii="Times New Roman" w:hAnsi="Times New Roman" w:cs="Times New Roman"/>
          <w:sz w:val="22"/>
          <w:szCs w:val="22"/>
        </w:rPr>
        <w:t>Yankuzo</w:t>
      </w:r>
      <w:proofErr w:type="spellEnd"/>
      <w:r w:rsidR="00AE6BB1" w:rsidRPr="00DA3AE2">
        <w:rPr>
          <w:rFonts w:ascii="Times New Roman" w:hAnsi="Times New Roman" w:cs="Times New Roman"/>
          <w:sz w:val="22"/>
          <w:szCs w:val="22"/>
        </w:rPr>
        <w:t>, 2013a; Ullah &amp; Ho, 2021).</w:t>
      </w:r>
      <w:r w:rsidR="00486035" w:rsidRPr="00DA3AE2">
        <w:rPr>
          <w:rFonts w:ascii="Times New Roman" w:hAnsi="Times New Roman" w:cs="Times New Roman"/>
          <w:sz w:val="22"/>
          <w:szCs w:val="22"/>
        </w:rPr>
        <w:t xml:space="preserve"> </w:t>
      </w:r>
      <w:proofErr w:type="spellStart"/>
      <w:r w:rsidR="001852CE" w:rsidRPr="00DA3AE2">
        <w:rPr>
          <w:rFonts w:ascii="Times New Roman" w:hAnsi="Times New Roman" w:cs="Times New Roman"/>
          <w:sz w:val="22"/>
          <w:szCs w:val="22"/>
        </w:rPr>
        <w:t>Globalisasi</w:t>
      </w:r>
      <w:proofErr w:type="spellEnd"/>
      <w:r w:rsidR="001852CE" w:rsidRPr="00DA3AE2">
        <w:rPr>
          <w:rFonts w:ascii="Times New Roman" w:hAnsi="Times New Roman" w:cs="Times New Roman"/>
          <w:sz w:val="22"/>
          <w:szCs w:val="22"/>
        </w:rPr>
        <w:t xml:space="preserve">, yang   </w:t>
      </w:r>
      <w:proofErr w:type="spellStart"/>
      <w:r w:rsidR="001852CE" w:rsidRPr="00DA3AE2">
        <w:rPr>
          <w:rFonts w:ascii="Times New Roman" w:hAnsi="Times New Roman" w:cs="Times New Roman"/>
          <w:sz w:val="22"/>
          <w:szCs w:val="22"/>
        </w:rPr>
        <w:t>seringkali</w:t>
      </w:r>
      <w:proofErr w:type="spellEnd"/>
      <w:r w:rsidR="001852CE" w:rsidRPr="00DA3AE2">
        <w:rPr>
          <w:rFonts w:ascii="Times New Roman" w:hAnsi="Times New Roman" w:cs="Times New Roman"/>
          <w:sz w:val="22"/>
          <w:szCs w:val="22"/>
        </w:rPr>
        <w:t xml:space="preserve">   </w:t>
      </w:r>
      <w:proofErr w:type="spellStart"/>
      <w:r w:rsidR="001852CE" w:rsidRPr="00DA3AE2">
        <w:rPr>
          <w:rFonts w:ascii="Times New Roman" w:hAnsi="Times New Roman" w:cs="Times New Roman"/>
          <w:sz w:val="22"/>
          <w:szCs w:val="22"/>
        </w:rPr>
        <w:t>mengarah</w:t>
      </w:r>
      <w:proofErr w:type="spellEnd"/>
      <w:r w:rsidR="001852CE" w:rsidRPr="00DA3AE2">
        <w:rPr>
          <w:rFonts w:ascii="Times New Roman" w:hAnsi="Times New Roman" w:cs="Times New Roman"/>
          <w:sz w:val="22"/>
          <w:szCs w:val="22"/>
        </w:rPr>
        <w:t xml:space="preserve">   pada </w:t>
      </w:r>
      <w:proofErr w:type="spellStart"/>
      <w:r w:rsidR="001852CE" w:rsidRPr="00DA3AE2">
        <w:rPr>
          <w:rFonts w:ascii="Times New Roman" w:hAnsi="Times New Roman" w:cs="Times New Roman"/>
          <w:sz w:val="22"/>
          <w:szCs w:val="22"/>
        </w:rPr>
        <w:t>homogenisasi</w:t>
      </w:r>
      <w:proofErr w:type="spellEnd"/>
      <w:r w:rsidR="001852CE" w:rsidRPr="00DA3AE2">
        <w:rPr>
          <w:rFonts w:ascii="Times New Roman" w:hAnsi="Times New Roman" w:cs="Times New Roman"/>
          <w:sz w:val="22"/>
          <w:szCs w:val="22"/>
        </w:rPr>
        <w:t xml:space="preserve"> </w:t>
      </w:r>
      <w:proofErr w:type="spellStart"/>
      <w:r w:rsidR="001852CE" w:rsidRPr="00DA3AE2">
        <w:rPr>
          <w:rFonts w:ascii="Times New Roman" w:hAnsi="Times New Roman" w:cs="Times New Roman"/>
          <w:sz w:val="22"/>
          <w:szCs w:val="22"/>
        </w:rPr>
        <w:t>budaya</w:t>
      </w:r>
      <w:proofErr w:type="spellEnd"/>
      <w:r w:rsidR="001852CE" w:rsidRPr="00DA3AE2">
        <w:rPr>
          <w:rFonts w:ascii="Times New Roman" w:hAnsi="Times New Roman" w:cs="Times New Roman"/>
          <w:sz w:val="22"/>
          <w:szCs w:val="22"/>
        </w:rPr>
        <w:t xml:space="preserve">, </w:t>
      </w:r>
      <w:proofErr w:type="spellStart"/>
      <w:r w:rsidR="001852CE" w:rsidRPr="00DA3AE2">
        <w:rPr>
          <w:rFonts w:ascii="Times New Roman" w:hAnsi="Times New Roman" w:cs="Times New Roman"/>
          <w:sz w:val="22"/>
          <w:szCs w:val="22"/>
        </w:rPr>
        <w:t>mempengaruhi</w:t>
      </w:r>
      <w:proofErr w:type="spellEnd"/>
      <w:r w:rsidR="001852CE" w:rsidRPr="00DA3AE2">
        <w:rPr>
          <w:rFonts w:ascii="Times New Roman" w:hAnsi="Times New Roman" w:cs="Times New Roman"/>
          <w:sz w:val="22"/>
          <w:szCs w:val="22"/>
        </w:rPr>
        <w:t xml:space="preserve"> </w:t>
      </w:r>
      <w:proofErr w:type="spellStart"/>
      <w:r w:rsidR="001852CE" w:rsidRPr="00DA3AE2">
        <w:rPr>
          <w:rFonts w:ascii="Times New Roman" w:hAnsi="Times New Roman" w:cs="Times New Roman"/>
          <w:sz w:val="22"/>
          <w:szCs w:val="22"/>
        </w:rPr>
        <w:t>cara</w:t>
      </w:r>
      <w:proofErr w:type="spellEnd"/>
      <w:r w:rsidR="001852CE" w:rsidRPr="00DA3AE2">
        <w:rPr>
          <w:rFonts w:ascii="Times New Roman" w:hAnsi="Times New Roman" w:cs="Times New Roman"/>
          <w:sz w:val="22"/>
          <w:szCs w:val="22"/>
        </w:rPr>
        <w:t xml:space="preserve"> </w:t>
      </w:r>
      <w:proofErr w:type="spellStart"/>
      <w:r w:rsidR="001852CE" w:rsidRPr="00DA3AE2">
        <w:rPr>
          <w:rFonts w:ascii="Times New Roman" w:hAnsi="Times New Roman" w:cs="Times New Roman"/>
          <w:sz w:val="22"/>
          <w:szCs w:val="22"/>
        </w:rPr>
        <w:t>hidup</w:t>
      </w:r>
      <w:proofErr w:type="spellEnd"/>
      <w:r w:rsidR="001852CE" w:rsidRPr="00DA3AE2">
        <w:rPr>
          <w:rFonts w:ascii="Times New Roman" w:hAnsi="Times New Roman" w:cs="Times New Roman"/>
          <w:sz w:val="22"/>
          <w:szCs w:val="22"/>
        </w:rPr>
        <w:t xml:space="preserve"> </w:t>
      </w:r>
      <w:proofErr w:type="spellStart"/>
      <w:r w:rsidR="001852CE" w:rsidRPr="00DA3AE2">
        <w:rPr>
          <w:rFonts w:ascii="Times New Roman" w:hAnsi="Times New Roman" w:cs="Times New Roman"/>
          <w:sz w:val="22"/>
          <w:szCs w:val="22"/>
        </w:rPr>
        <w:t>masyarakat</w:t>
      </w:r>
      <w:proofErr w:type="spellEnd"/>
      <w:r w:rsidR="001852CE" w:rsidRPr="00DA3AE2">
        <w:rPr>
          <w:rFonts w:ascii="Times New Roman" w:hAnsi="Times New Roman" w:cs="Times New Roman"/>
          <w:sz w:val="22"/>
          <w:szCs w:val="22"/>
        </w:rPr>
        <w:t xml:space="preserve"> </w:t>
      </w:r>
      <w:proofErr w:type="spellStart"/>
      <w:r w:rsidR="001852CE" w:rsidRPr="00DA3AE2">
        <w:rPr>
          <w:rFonts w:ascii="Times New Roman" w:hAnsi="Times New Roman" w:cs="Times New Roman"/>
          <w:sz w:val="22"/>
          <w:szCs w:val="22"/>
        </w:rPr>
        <w:t>tradisional</w:t>
      </w:r>
      <w:proofErr w:type="spellEnd"/>
      <w:r w:rsidR="001852CE" w:rsidRPr="00DA3AE2">
        <w:rPr>
          <w:rFonts w:ascii="Times New Roman" w:hAnsi="Times New Roman" w:cs="Times New Roman"/>
          <w:sz w:val="22"/>
          <w:szCs w:val="22"/>
        </w:rPr>
        <w:t xml:space="preserve">, </w:t>
      </w:r>
      <w:proofErr w:type="spellStart"/>
      <w:r w:rsidR="001852CE" w:rsidRPr="00DA3AE2">
        <w:rPr>
          <w:rFonts w:ascii="Times New Roman" w:hAnsi="Times New Roman" w:cs="Times New Roman"/>
          <w:sz w:val="22"/>
          <w:szCs w:val="22"/>
        </w:rPr>
        <w:t>termasuk</w:t>
      </w:r>
      <w:proofErr w:type="spellEnd"/>
      <w:r w:rsidR="001852CE" w:rsidRPr="00DA3AE2">
        <w:rPr>
          <w:rFonts w:ascii="Times New Roman" w:hAnsi="Times New Roman" w:cs="Times New Roman"/>
          <w:sz w:val="22"/>
          <w:szCs w:val="22"/>
        </w:rPr>
        <w:t xml:space="preserve"> di </w:t>
      </w:r>
      <w:proofErr w:type="spellStart"/>
      <w:proofErr w:type="gramStart"/>
      <w:r w:rsidR="001852CE" w:rsidRPr="00DA3AE2">
        <w:rPr>
          <w:rFonts w:ascii="Times New Roman" w:hAnsi="Times New Roman" w:cs="Times New Roman"/>
          <w:sz w:val="22"/>
          <w:szCs w:val="22"/>
        </w:rPr>
        <w:t>Jorong</w:t>
      </w:r>
      <w:proofErr w:type="spellEnd"/>
      <w:r w:rsidR="001852CE" w:rsidRPr="00DA3AE2">
        <w:rPr>
          <w:rFonts w:ascii="Times New Roman" w:hAnsi="Times New Roman" w:cs="Times New Roman"/>
          <w:sz w:val="22"/>
          <w:szCs w:val="22"/>
        </w:rPr>
        <w:t xml:space="preserve">  </w:t>
      </w:r>
      <w:proofErr w:type="spellStart"/>
      <w:r w:rsidR="001852CE" w:rsidRPr="00DA3AE2">
        <w:rPr>
          <w:rFonts w:ascii="Times New Roman" w:hAnsi="Times New Roman" w:cs="Times New Roman"/>
          <w:sz w:val="22"/>
          <w:szCs w:val="22"/>
        </w:rPr>
        <w:t>Simpang</w:t>
      </w:r>
      <w:proofErr w:type="spellEnd"/>
      <w:proofErr w:type="gramEnd"/>
      <w:r w:rsidR="001852CE" w:rsidRPr="00DA3AE2">
        <w:rPr>
          <w:rFonts w:ascii="Times New Roman" w:hAnsi="Times New Roman" w:cs="Times New Roman"/>
          <w:sz w:val="22"/>
          <w:szCs w:val="22"/>
        </w:rPr>
        <w:t xml:space="preserve">  Tolang Lama (Anderson &amp; Lee, 2020).</w:t>
      </w:r>
      <w:r w:rsidR="00B57E93"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Globalisasi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memberikan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banyak</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kemudahan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terutama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dalam</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akses</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informasi</w:t>
      </w:r>
      <w:proofErr w:type="spellEnd"/>
      <w:r w:rsidRPr="00DA3AE2">
        <w:rPr>
          <w:rFonts w:ascii="Times New Roman" w:hAnsi="Times New Roman" w:cs="Times New Roman"/>
          <w:sz w:val="22"/>
          <w:szCs w:val="22"/>
        </w:rPr>
        <w:t xml:space="preserve"> dan </w:t>
      </w:r>
      <w:proofErr w:type="spellStart"/>
      <w:r w:rsidRPr="00DA3AE2">
        <w:rPr>
          <w:rFonts w:ascii="Times New Roman" w:hAnsi="Times New Roman" w:cs="Times New Roman"/>
          <w:sz w:val="22"/>
          <w:szCs w:val="22"/>
        </w:rPr>
        <w:t>komunikasi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antarindividu</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serta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antarbangsa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Namun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demikian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globalisasi</w:t>
      </w:r>
      <w:proofErr w:type="spellEnd"/>
      <w:r w:rsidRPr="00DA3AE2">
        <w:rPr>
          <w:rFonts w:ascii="Times New Roman" w:hAnsi="Times New Roman" w:cs="Times New Roman"/>
          <w:sz w:val="22"/>
          <w:szCs w:val="22"/>
        </w:rPr>
        <w:t xml:space="preserve"> juga </w:t>
      </w:r>
      <w:proofErr w:type="spellStart"/>
      <w:r w:rsidRPr="00DA3AE2">
        <w:rPr>
          <w:rFonts w:ascii="Times New Roman" w:hAnsi="Times New Roman" w:cs="Times New Roman"/>
          <w:sz w:val="22"/>
          <w:szCs w:val="22"/>
        </w:rPr>
        <w:t>membawa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dampak</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negatif</w:t>
      </w:r>
      <w:proofErr w:type="spellEnd"/>
      <w:r w:rsidRPr="00DA3AE2">
        <w:rPr>
          <w:rFonts w:ascii="Times New Roman" w:hAnsi="Times New Roman" w:cs="Times New Roman"/>
          <w:sz w:val="22"/>
          <w:szCs w:val="22"/>
        </w:rPr>
        <w:t xml:space="preserve">, salah </w:t>
      </w:r>
      <w:proofErr w:type="spellStart"/>
      <w:r w:rsidRPr="00DA3AE2">
        <w:rPr>
          <w:rFonts w:ascii="Times New Roman" w:hAnsi="Times New Roman" w:cs="Times New Roman"/>
          <w:sz w:val="22"/>
          <w:szCs w:val="22"/>
        </w:rPr>
        <w:t>satunya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adalah</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semakin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terpinggirkannya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budaya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lokal</w:t>
      </w:r>
      <w:proofErr w:type="spellEnd"/>
      <w:r w:rsidRPr="00DA3AE2">
        <w:rPr>
          <w:rFonts w:ascii="Times New Roman" w:hAnsi="Times New Roman" w:cs="Times New Roman"/>
          <w:sz w:val="22"/>
          <w:szCs w:val="22"/>
        </w:rPr>
        <w:t xml:space="preserve">. Banyak </w:t>
      </w:r>
      <w:proofErr w:type="spellStart"/>
      <w:r w:rsidRPr="00DA3AE2">
        <w:rPr>
          <w:rFonts w:ascii="Times New Roman" w:hAnsi="Times New Roman" w:cs="Times New Roman"/>
          <w:sz w:val="22"/>
          <w:szCs w:val="22"/>
        </w:rPr>
        <w:t>nilai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budaya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daerah</w:t>
      </w:r>
      <w:proofErr w:type="spellEnd"/>
      <w:r w:rsidRPr="00DA3AE2">
        <w:rPr>
          <w:rFonts w:ascii="Times New Roman" w:hAnsi="Times New Roman" w:cs="Times New Roman"/>
          <w:sz w:val="22"/>
          <w:szCs w:val="22"/>
        </w:rPr>
        <w:t xml:space="preserve"> yang </w:t>
      </w:r>
      <w:proofErr w:type="spellStart"/>
      <w:r w:rsidRPr="00DA3AE2">
        <w:rPr>
          <w:rFonts w:ascii="Times New Roman" w:hAnsi="Times New Roman" w:cs="Times New Roman"/>
          <w:sz w:val="22"/>
          <w:szCs w:val="22"/>
        </w:rPr>
        <w:t>mulai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ditinggalkan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karena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dianggap</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tidak</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lagi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relevan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dengan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kehidupan</w:t>
      </w:r>
      <w:proofErr w:type="spellEnd"/>
      <w:r w:rsidRPr="00DA3AE2">
        <w:rPr>
          <w:rFonts w:ascii="Times New Roman" w:hAnsi="Times New Roman" w:cs="Times New Roman"/>
          <w:sz w:val="22"/>
          <w:szCs w:val="22"/>
        </w:rPr>
        <w:t xml:space="preserve"> modern. </w:t>
      </w:r>
      <w:proofErr w:type="spellStart"/>
      <w:r w:rsidRPr="00DA3AE2">
        <w:rPr>
          <w:rFonts w:ascii="Times New Roman" w:hAnsi="Times New Roman" w:cs="Times New Roman"/>
          <w:sz w:val="22"/>
          <w:szCs w:val="22"/>
        </w:rPr>
        <w:t>Fenomena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ini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menjadi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tantangan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serius</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bagi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masyarakat</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dalam</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menjaga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identitas</w:t>
      </w:r>
      <w:proofErr w:type="spellEnd"/>
      <w:r w:rsidRPr="00DA3AE2">
        <w:rPr>
          <w:rFonts w:ascii="Times New Roman" w:hAnsi="Times New Roman" w:cs="Times New Roman"/>
          <w:sz w:val="22"/>
          <w:szCs w:val="22"/>
        </w:rPr>
        <w:t xml:space="preserve"> dan jati </w:t>
      </w:r>
      <w:proofErr w:type="spellStart"/>
      <w:r w:rsidRPr="00DA3AE2">
        <w:rPr>
          <w:rFonts w:ascii="Times New Roman" w:hAnsi="Times New Roman" w:cs="Times New Roman"/>
          <w:sz w:val="22"/>
          <w:szCs w:val="22"/>
        </w:rPr>
        <w:t>diri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bangsa</w:t>
      </w:r>
      <w:proofErr w:type="spellEnd"/>
      <w:r w:rsidRPr="00DA3AE2">
        <w:rPr>
          <w:rFonts w:ascii="Times New Roman" w:hAnsi="Times New Roman" w:cs="Times New Roman"/>
          <w:sz w:val="22"/>
          <w:szCs w:val="22"/>
        </w:rPr>
        <w:t>.</w:t>
      </w:r>
    </w:p>
    <w:p w14:paraId="5D22DE8B" w14:textId="4E2D2E72" w:rsidR="00572DB7" w:rsidRPr="00DA3AE2" w:rsidRDefault="004B016B" w:rsidP="00DA3AE2">
      <w:pPr>
        <w:pStyle w:val="BodyText"/>
        <w:spacing w:before="0" w:after="0"/>
        <w:ind w:firstLine="720"/>
        <w:jc w:val="both"/>
        <w:rPr>
          <w:rFonts w:ascii="Times New Roman" w:hAnsi="Times New Roman" w:cs="Times New Roman"/>
          <w:sz w:val="22"/>
          <w:szCs w:val="22"/>
        </w:rPr>
      </w:pPr>
      <w:proofErr w:type="spellStart"/>
      <w:r w:rsidRPr="00DA3AE2">
        <w:rPr>
          <w:rFonts w:ascii="Times New Roman" w:hAnsi="Times New Roman" w:cs="Times New Roman"/>
          <w:sz w:val="22"/>
          <w:szCs w:val="22"/>
        </w:rPr>
        <w:t>Budaya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lokal</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merupakan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warisan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leluhur</w:t>
      </w:r>
      <w:proofErr w:type="spellEnd"/>
      <w:r w:rsidRPr="00DA3AE2">
        <w:rPr>
          <w:rFonts w:ascii="Times New Roman" w:hAnsi="Times New Roman" w:cs="Times New Roman"/>
          <w:sz w:val="22"/>
          <w:szCs w:val="22"/>
        </w:rPr>
        <w:t xml:space="preserve"> yang </w:t>
      </w:r>
      <w:proofErr w:type="spellStart"/>
      <w:r w:rsidRPr="00DA3AE2">
        <w:rPr>
          <w:rFonts w:ascii="Times New Roman" w:hAnsi="Times New Roman" w:cs="Times New Roman"/>
          <w:sz w:val="22"/>
          <w:szCs w:val="22"/>
        </w:rPr>
        <w:t>mengandung</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nilai-nilai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luhur</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seperti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kebersamaan</w:t>
      </w:r>
      <w:proofErr w:type="spellEnd"/>
      <w:r w:rsidRPr="00DA3AE2">
        <w:rPr>
          <w:rFonts w:ascii="Times New Roman" w:hAnsi="Times New Roman" w:cs="Times New Roman"/>
          <w:sz w:val="22"/>
          <w:szCs w:val="22"/>
        </w:rPr>
        <w:t xml:space="preserve">, gotong royong, </w:t>
      </w:r>
      <w:proofErr w:type="spellStart"/>
      <w:r w:rsidRPr="00DA3AE2">
        <w:rPr>
          <w:rFonts w:ascii="Times New Roman" w:hAnsi="Times New Roman" w:cs="Times New Roman"/>
          <w:sz w:val="22"/>
          <w:szCs w:val="22"/>
        </w:rPr>
        <w:t>toleransi</w:t>
      </w:r>
      <w:proofErr w:type="spellEnd"/>
      <w:r w:rsidRPr="00DA3AE2">
        <w:rPr>
          <w:rFonts w:ascii="Times New Roman" w:hAnsi="Times New Roman" w:cs="Times New Roman"/>
          <w:sz w:val="22"/>
          <w:szCs w:val="22"/>
        </w:rPr>
        <w:t xml:space="preserve">, dan </w:t>
      </w:r>
      <w:proofErr w:type="spellStart"/>
      <w:r w:rsidRPr="00DA3AE2">
        <w:rPr>
          <w:rFonts w:ascii="Times New Roman" w:hAnsi="Times New Roman" w:cs="Times New Roman"/>
          <w:sz w:val="22"/>
          <w:szCs w:val="22"/>
        </w:rPr>
        <w:t>kearifan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lokal</w:t>
      </w:r>
      <w:proofErr w:type="spellEnd"/>
      <w:r w:rsidRPr="00DA3AE2">
        <w:rPr>
          <w:rFonts w:ascii="Times New Roman" w:hAnsi="Times New Roman" w:cs="Times New Roman"/>
          <w:sz w:val="22"/>
          <w:szCs w:val="22"/>
        </w:rPr>
        <w:t xml:space="preserve"> yang </w:t>
      </w:r>
      <w:proofErr w:type="spellStart"/>
      <w:r w:rsidRPr="00DA3AE2">
        <w:rPr>
          <w:rFonts w:ascii="Times New Roman" w:hAnsi="Times New Roman" w:cs="Times New Roman"/>
          <w:sz w:val="22"/>
          <w:szCs w:val="22"/>
        </w:rPr>
        <w:t>terbentuk</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dari</w:t>
      </w:r>
      <w:proofErr w:type="spellEnd"/>
      <w:r w:rsidRPr="00DA3AE2">
        <w:rPr>
          <w:rFonts w:ascii="Times New Roman" w:hAnsi="Times New Roman" w:cs="Times New Roman"/>
          <w:sz w:val="22"/>
          <w:szCs w:val="22"/>
        </w:rPr>
        <w:t xml:space="preserve"> proses </w:t>
      </w:r>
      <w:proofErr w:type="spellStart"/>
      <w:r w:rsidRPr="00DA3AE2">
        <w:rPr>
          <w:rFonts w:ascii="Times New Roman" w:hAnsi="Times New Roman" w:cs="Times New Roman"/>
          <w:sz w:val="22"/>
          <w:szCs w:val="22"/>
        </w:rPr>
        <w:t>panjang</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kehidupan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sosial</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masyarakat</w:t>
      </w:r>
      <w:proofErr w:type="spellEnd"/>
      <w:r w:rsidRPr="00DA3AE2">
        <w:rPr>
          <w:rFonts w:ascii="Times New Roman" w:hAnsi="Times New Roman" w:cs="Times New Roman"/>
          <w:sz w:val="22"/>
          <w:szCs w:val="22"/>
        </w:rPr>
        <w:t>. Nilai-</w:t>
      </w:r>
      <w:proofErr w:type="spellStart"/>
      <w:r w:rsidRPr="00DA3AE2">
        <w:rPr>
          <w:rFonts w:ascii="Times New Roman" w:hAnsi="Times New Roman" w:cs="Times New Roman"/>
          <w:sz w:val="22"/>
          <w:szCs w:val="22"/>
        </w:rPr>
        <w:t>nilai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tersebut</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sejatinya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menjadi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pedoman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dalam</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membangun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kehidupan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bermasyarakat</w:t>
      </w:r>
      <w:proofErr w:type="spellEnd"/>
      <w:r w:rsidRPr="00DA3AE2">
        <w:rPr>
          <w:rFonts w:ascii="Times New Roman" w:hAnsi="Times New Roman" w:cs="Times New Roman"/>
          <w:sz w:val="22"/>
          <w:szCs w:val="22"/>
        </w:rPr>
        <w:t xml:space="preserve"> yang </w:t>
      </w:r>
      <w:proofErr w:type="spellStart"/>
      <w:r w:rsidRPr="00DA3AE2">
        <w:rPr>
          <w:rFonts w:ascii="Times New Roman" w:hAnsi="Times New Roman" w:cs="Times New Roman"/>
          <w:sz w:val="22"/>
          <w:szCs w:val="22"/>
        </w:rPr>
        <w:t>harmonis</w:t>
      </w:r>
      <w:proofErr w:type="spellEnd"/>
      <w:r w:rsidRPr="00DA3AE2">
        <w:rPr>
          <w:rFonts w:ascii="Times New Roman" w:hAnsi="Times New Roman" w:cs="Times New Roman"/>
          <w:sz w:val="22"/>
          <w:szCs w:val="22"/>
        </w:rPr>
        <w:t xml:space="preserve">. Oleh </w:t>
      </w:r>
      <w:proofErr w:type="spellStart"/>
      <w:r w:rsidRPr="00DA3AE2">
        <w:rPr>
          <w:rFonts w:ascii="Times New Roman" w:hAnsi="Times New Roman" w:cs="Times New Roman"/>
          <w:sz w:val="22"/>
          <w:szCs w:val="22"/>
        </w:rPr>
        <w:t>karena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itu</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pelestarian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budaya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lokal</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tidak</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hanya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bertujuan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untuk</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menjaga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tradisi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tetapi</w:t>
      </w:r>
      <w:proofErr w:type="spellEnd"/>
      <w:r w:rsidRPr="00DA3AE2">
        <w:rPr>
          <w:rFonts w:ascii="Times New Roman" w:hAnsi="Times New Roman" w:cs="Times New Roman"/>
          <w:sz w:val="22"/>
          <w:szCs w:val="22"/>
        </w:rPr>
        <w:t xml:space="preserve"> juga </w:t>
      </w:r>
      <w:proofErr w:type="spellStart"/>
      <w:r w:rsidRPr="00DA3AE2">
        <w:rPr>
          <w:rFonts w:ascii="Times New Roman" w:hAnsi="Times New Roman" w:cs="Times New Roman"/>
          <w:sz w:val="22"/>
          <w:szCs w:val="22"/>
        </w:rPr>
        <w:t>untuk</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mempertahankan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nilai-nilai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sosial</w:t>
      </w:r>
      <w:proofErr w:type="spellEnd"/>
      <w:r w:rsidRPr="00DA3AE2">
        <w:rPr>
          <w:rFonts w:ascii="Times New Roman" w:hAnsi="Times New Roman" w:cs="Times New Roman"/>
          <w:sz w:val="22"/>
          <w:szCs w:val="22"/>
        </w:rPr>
        <w:t xml:space="preserve"> yang </w:t>
      </w:r>
      <w:proofErr w:type="spellStart"/>
      <w:r w:rsidRPr="00DA3AE2">
        <w:rPr>
          <w:rFonts w:ascii="Times New Roman" w:hAnsi="Times New Roman" w:cs="Times New Roman"/>
          <w:sz w:val="22"/>
          <w:szCs w:val="22"/>
        </w:rPr>
        <w:t>berperan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penting</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dalam</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pembentukan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karakter</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masyarakat</w:t>
      </w:r>
      <w:proofErr w:type="spellEnd"/>
      <w:r w:rsidRPr="00DA3AE2">
        <w:rPr>
          <w:rFonts w:ascii="Times New Roman" w:hAnsi="Times New Roman" w:cs="Times New Roman"/>
          <w:sz w:val="22"/>
          <w:szCs w:val="22"/>
        </w:rPr>
        <w:t>.</w:t>
      </w:r>
      <w:r w:rsidR="00744182" w:rsidRPr="00DA3AE2">
        <w:rPr>
          <w:rFonts w:ascii="Times New Roman" w:hAnsi="Times New Roman" w:cs="Times New Roman"/>
          <w:sz w:val="22"/>
          <w:szCs w:val="22"/>
        </w:rPr>
        <w:t xml:space="preserve"> </w:t>
      </w:r>
    </w:p>
    <w:p w14:paraId="7EF2E3B9" w14:textId="5B4144FC" w:rsidR="00670178" w:rsidRPr="00DA3AE2" w:rsidRDefault="004B016B" w:rsidP="00DA3AE2">
      <w:pPr>
        <w:pStyle w:val="BodyText"/>
        <w:spacing w:before="0" w:after="0"/>
        <w:ind w:firstLine="720"/>
        <w:jc w:val="both"/>
        <w:rPr>
          <w:rFonts w:ascii="Times New Roman" w:hAnsi="Times New Roman" w:cs="Times New Roman"/>
          <w:sz w:val="22"/>
          <w:szCs w:val="22"/>
        </w:rPr>
      </w:pPr>
      <w:proofErr w:type="spellStart"/>
      <w:r w:rsidRPr="00DA3AE2">
        <w:rPr>
          <w:rFonts w:ascii="Times New Roman" w:hAnsi="Times New Roman" w:cs="Times New Roman"/>
          <w:sz w:val="22"/>
          <w:szCs w:val="22"/>
        </w:rPr>
        <w:t>Ilmu</w:t>
      </w:r>
      <w:proofErr w:type="spellEnd"/>
      <w:r w:rsidRPr="00DA3AE2">
        <w:rPr>
          <w:rFonts w:ascii="Times New Roman" w:hAnsi="Times New Roman" w:cs="Times New Roman"/>
          <w:sz w:val="22"/>
          <w:szCs w:val="22"/>
        </w:rPr>
        <w:t xml:space="preserve"> Sosial dan </w:t>
      </w:r>
      <w:proofErr w:type="spellStart"/>
      <w:r w:rsidRPr="00DA3AE2">
        <w:rPr>
          <w:rFonts w:ascii="Times New Roman" w:hAnsi="Times New Roman" w:cs="Times New Roman"/>
          <w:sz w:val="22"/>
          <w:szCs w:val="22"/>
        </w:rPr>
        <w:t>Budaya</w:t>
      </w:r>
      <w:proofErr w:type="spellEnd"/>
      <w:r w:rsidRPr="00DA3AE2">
        <w:rPr>
          <w:rFonts w:ascii="Times New Roman" w:hAnsi="Times New Roman" w:cs="Times New Roman"/>
          <w:sz w:val="22"/>
          <w:szCs w:val="22"/>
        </w:rPr>
        <w:t xml:space="preserve"> Dasar (ISBD) </w:t>
      </w:r>
      <w:proofErr w:type="spellStart"/>
      <w:r w:rsidRPr="00DA3AE2">
        <w:rPr>
          <w:rFonts w:ascii="Times New Roman" w:hAnsi="Times New Roman" w:cs="Times New Roman"/>
          <w:sz w:val="22"/>
          <w:szCs w:val="22"/>
        </w:rPr>
        <w:t>hadir</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sebagai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bidang</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kajian</w:t>
      </w:r>
      <w:proofErr w:type="spellEnd"/>
      <w:r w:rsidRPr="00DA3AE2">
        <w:rPr>
          <w:rFonts w:ascii="Times New Roman" w:hAnsi="Times New Roman" w:cs="Times New Roman"/>
          <w:sz w:val="22"/>
          <w:szCs w:val="22"/>
        </w:rPr>
        <w:t xml:space="preserve"> yang </w:t>
      </w:r>
      <w:proofErr w:type="spellStart"/>
      <w:r w:rsidRPr="00DA3AE2">
        <w:rPr>
          <w:rFonts w:ascii="Times New Roman" w:hAnsi="Times New Roman" w:cs="Times New Roman"/>
          <w:sz w:val="22"/>
          <w:szCs w:val="22"/>
        </w:rPr>
        <w:t>membekali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individu</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dengan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pemahaman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mengenai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realitas</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sosial</w:t>
      </w:r>
      <w:proofErr w:type="spellEnd"/>
      <w:r w:rsidRPr="00DA3AE2">
        <w:rPr>
          <w:rFonts w:ascii="Times New Roman" w:hAnsi="Times New Roman" w:cs="Times New Roman"/>
          <w:sz w:val="22"/>
          <w:szCs w:val="22"/>
        </w:rPr>
        <w:t xml:space="preserve"> dan </w:t>
      </w:r>
      <w:proofErr w:type="spellStart"/>
      <w:r w:rsidRPr="00DA3AE2">
        <w:rPr>
          <w:rFonts w:ascii="Times New Roman" w:hAnsi="Times New Roman" w:cs="Times New Roman"/>
          <w:sz w:val="22"/>
          <w:szCs w:val="22"/>
        </w:rPr>
        <w:t>budaya</w:t>
      </w:r>
      <w:proofErr w:type="spellEnd"/>
      <w:r w:rsidRPr="00DA3AE2">
        <w:rPr>
          <w:rFonts w:ascii="Times New Roman" w:hAnsi="Times New Roman" w:cs="Times New Roman"/>
          <w:sz w:val="22"/>
          <w:szCs w:val="22"/>
        </w:rPr>
        <w:t xml:space="preserve"> yang </w:t>
      </w:r>
      <w:proofErr w:type="spellStart"/>
      <w:r w:rsidRPr="00DA3AE2">
        <w:rPr>
          <w:rFonts w:ascii="Times New Roman" w:hAnsi="Times New Roman" w:cs="Times New Roman"/>
          <w:sz w:val="22"/>
          <w:szCs w:val="22"/>
        </w:rPr>
        <w:t>ada</w:t>
      </w:r>
      <w:proofErr w:type="spellEnd"/>
      <w:r w:rsidRPr="00DA3AE2">
        <w:rPr>
          <w:rFonts w:ascii="Times New Roman" w:hAnsi="Times New Roman" w:cs="Times New Roman"/>
          <w:sz w:val="22"/>
          <w:szCs w:val="22"/>
        </w:rPr>
        <w:t xml:space="preserve"> di </w:t>
      </w:r>
      <w:proofErr w:type="spellStart"/>
      <w:r w:rsidRPr="00DA3AE2">
        <w:rPr>
          <w:rFonts w:ascii="Times New Roman" w:hAnsi="Times New Roman" w:cs="Times New Roman"/>
          <w:sz w:val="22"/>
          <w:szCs w:val="22"/>
        </w:rPr>
        <w:t>masyarakat</w:t>
      </w:r>
      <w:proofErr w:type="spellEnd"/>
      <w:r w:rsidRPr="00DA3AE2">
        <w:rPr>
          <w:rFonts w:ascii="Times New Roman" w:hAnsi="Times New Roman" w:cs="Times New Roman"/>
          <w:sz w:val="22"/>
          <w:szCs w:val="22"/>
        </w:rPr>
        <w:t xml:space="preserve">. ISBD </w:t>
      </w:r>
      <w:proofErr w:type="spellStart"/>
      <w:r w:rsidRPr="00DA3AE2">
        <w:rPr>
          <w:rFonts w:ascii="Times New Roman" w:hAnsi="Times New Roman" w:cs="Times New Roman"/>
          <w:sz w:val="22"/>
          <w:szCs w:val="22"/>
        </w:rPr>
        <w:t>menekankan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pentingnya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kesadaran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sosial</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sikap</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toleransi</w:t>
      </w:r>
      <w:proofErr w:type="spellEnd"/>
      <w:r w:rsidRPr="00DA3AE2">
        <w:rPr>
          <w:rFonts w:ascii="Times New Roman" w:hAnsi="Times New Roman" w:cs="Times New Roman"/>
          <w:sz w:val="22"/>
          <w:szCs w:val="22"/>
        </w:rPr>
        <w:t xml:space="preserve">, dan </w:t>
      </w:r>
      <w:proofErr w:type="spellStart"/>
      <w:r w:rsidRPr="00DA3AE2">
        <w:rPr>
          <w:rFonts w:ascii="Times New Roman" w:hAnsi="Times New Roman" w:cs="Times New Roman"/>
          <w:sz w:val="22"/>
          <w:szCs w:val="22"/>
        </w:rPr>
        <w:t>penghargaan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terhadap</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keberagaman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budaya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Melalui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pemahaman</w:t>
      </w:r>
      <w:proofErr w:type="spellEnd"/>
      <w:r w:rsidRPr="00DA3AE2">
        <w:rPr>
          <w:rFonts w:ascii="Times New Roman" w:hAnsi="Times New Roman" w:cs="Times New Roman"/>
          <w:sz w:val="22"/>
          <w:szCs w:val="22"/>
        </w:rPr>
        <w:t xml:space="preserve"> ISBD, </w:t>
      </w:r>
      <w:proofErr w:type="spellStart"/>
      <w:r w:rsidRPr="00DA3AE2">
        <w:rPr>
          <w:rFonts w:ascii="Times New Roman" w:hAnsi="Times New Roman" w:cs="Times New Roman"/>
          <w:sz w:val="22"/>
          <w:szCs w:val="22"/>
        </w:rPr>
        <w:t>individu</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diharapkan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mampu</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bersikap</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kritis</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terhadap</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perubahan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sosial</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serta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memiliki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kepedulian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dalam</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menjaga</w:t>
      </w:r>
      <w:proofErr w:type="spellEnd"/>
      <w:r w:rsidRPr="00DA3AE2">
        <w:rPr>
          <w:rFonts w:ascii="Times New Roman" w:hAnsi="Times New Roman" w:cs="Times New Roman"/>
          <w:sz w:val="22"/>
          <w:szCs w:val="22"/>
        </w:rPr>
        <w:t xml:space="preserve"> dan </w:t>
      </w:r>
      <w:proofErr w:type="spellStart"/>
      <w:r w:rsidRPr="00DA3AE2">
        <w:rPr>
          <w:rFonts w:ascii="Times New Roman" w:hAnsi="Times New Roman" w:cs="Times New Roman"/>
          <w:sz w:val="22"/>
          <w:szCs w:val="22"/>
        </w:rPr>
        <w:t>melestarikan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budaya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lokal</w:t>
      </w:r>
      <w:proofErr w:type="spellEnd"/>
      <w:r w:rsidRPr="00DA3AE2">
        <w:rPr>
          <w:rFonts w:ascii="Times New Roman" w:hAnsi="Times New Roman" w:cs="Times New Roman"/>
          <w:sz w:val="22"/>
          <w:szCs w:val="22"/>
        </w:rPr>
        <w:t xml:space="preserve"> di </w:t>
      </w:r>
      <w:proofErr w:type="spellStart"/>
      <w:r w:rsidRPr="00DA3AE2">
        <w:rPr>
          <w:rFonts w:ascii="Times New Roman" w:hAnsi="Times New Roman" w:cs="Times New Roman"/>
          <w:sz w:val="22"/>
          <w:szCs w:val="22"/>
        </w:rPr>
        <w:t>lingkungan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sekitarnya</w:t>
      </w:r>
      <w:proofErr w:type="spellEnd"/>
      <w:r w:rsidRPr="00DA3AE2">
        <w:rPr>
          <w:rFonts w:ascii="Times New Roman" w:hAnsi="Times New Roman" w:cs="Times New Roman"/>
          <w:sz w:val="22"/>
          <w:szCs w:val="22"/>
        </w:rPr>
        <w:t>.</w:t>
      </w:r>
      <w:r w:rsidR="00B13257" w:rsidRPr="00DA3AE2">
        <w:rPr>
          <w:rFonts w:ascii="Times New Roman" w:hAnsi="Times New Roman" w:cs="Times New Roman"/>
          <w:sz w:val="22"/>
          <w:szCs w:val="22"/>
        </w:rPr>
        <w:t xml:space="preserve"> </w:t>
      </w:r>
      <w:proofErr w:type="spellStart"/>
      <w:r w:rsidR="00B13257" w:rsidRPr="00DA3AE2">
        <w:rPr>
          <w:rFonts w:ascii="Times New Roman" w:hAnsi="Times New Roman" w:cs="Times New Roman"/>
          <w:sz w:val="22"/>
          <w:szCs w:val="22"/>
        </w:rPr>
        <w:t>Secara</w:t>
      </w:r>
      <w:proofErr w:type="spellEnd"/>
      <w:r w:rsidR="00B13257" w:rsidRPr="00DA3AE2">
        <w:rPr>
          <w:rFonts w:ascii="Times New Roman" w:hAnsi="Times New Roman" w:cs="Times New Roman"/>
          <w:sz w:val="22"/>
          <w:szCs w:val="22"/>
        </w:rPr>
        <w:t xml:space="preserve"> </w:t>
      </w:r>
      <w:proofErr w:type="spellStart"/>
      <w:r w:rsidR="00B13257" w:rsidRPr="00DA3AE2">
        <w:rPr>
          <w:rFonts w:ascii="Times New Roman" w:hAnsi="Times New Roman" w:cs="Times New Roman"/>
          <w:sz w:val="22"/>
          <w:szCs w:val="22"/>
        </w:rPr>
        <w:t>teoritis</w:t>
      </w:r>
      <w:proofErr w:type="spellEnd"/>
      <w:r w:rsidR="00B13257" w:rsidRPr="00DA3AE2">
        <w:rPr>
          <w:rFonts w:ascii="Times New Roman" w:hAnsi="Times New Roman" w:cs="Times New Roman"/>
          <w:sz w:val="22"/>
          <w:szCs w:val="22"/>
        </w:rPr>
        <w:t xml:space="preserve">, ISBD </w:t>
      </w:r>
      <w:proofErr w:type="spellStart"/>
      <w:r w:rsidR="00B13257" w:rsidRPr="00DA3AE2">
        <w:rPr>
          <w:rFonts w:ascii="Times New Roman" w:hAnsi="Times New Roman" w:cs="Times New Roman"/>
          <w:sz w:val="22"/>
          <w:szCs w:val="22"/>
        </w:rPr>
        <w:t>berfungsi</w:t>
      </w:r>
      <w:proofErr w:type="spellEnd"/>
      <w:r w:rsidR="00B13257" w:rsidRPr="00DA3AE2">
        <w:rPr>
          <w:rFonts w:ascii="Times New Roman" w:hAnsi="Times New Roman" w:cs="Times New Roman"/>
          <w:sz w:val="22"/>
          <w:szCs w:val="22"/>
        </w:rPr>
        <w:t xml:space="preserve"> </w:t>
      </w:r>
      <w:proofErr w:type="spellStart"/>
      <w:r w:rsidR="00B13257" w:rsidRPr="00DA3AE2">
        <w:rPr>
          <w:rFonts w:ascii="Times New Roman" w:hAnsi="Times New Roman" w:cs="Times New Roman"/>
          <w:sz w:val="22"/>
          <w:szCs w:val="22"/>
        </w:rPr>
        <w:t>memberikan</w:t>
      </w:r>
      <w:proofErr w:type="spellEnd"/>
      <w:r w:rsidR="00B13257" w:rsidRPr="00DA3AE2">
        <w:rPr>
          <w:rFonts w:ascii="Times New Roman" w:hAnsi="Times New Roman" w:cs="Times New Roman"/>
          <w:sz w:val="22"/>
          <w:szCs w:val="22"/>
        </w:rPr>
        <w:t xml:space="preserve"> </w:t>
      </w:r>
      <w:proofErr w:type="spellStart"/>
      <w:r w:rsidR="00B13257" w:rsidRPr="00DA3AE2">
        <w:rPr>
          <w:rFonts w:ascii="Times New Roman" w:hAnsi="Times New Roman" w:cs="Times New Roman"/>
          <w:sz w:val="22"/>
          <w:szCs w:val="22"/>
        </w:rPr>
        <w:t>landasan</w:t>
      </w:r>
      <w:proofErr w:type="spellEnd"/>
      <w:r w:rsidR="00B13257" w:rsidRPr="00DA3AE2">
        <w:rPr>
          <w:rFonts w:ascii="Times New Roman" w:hAnsi="Times New Roman" w:cs="Times New Roman"/>
          <w:sz w:val="22"/>
          <w:szCs w:val="22"/>
        </w:rPr>
        <w:t xml:space="preserve"> </w:t>
      </w:r>
      <w:proofErr w:type="spellStart"/>
      <w:r w:rsidR="00B13257" w:rsidRPr="00DA3AE2">
        <w:rPr>
          <w:rFonts w:ascii="Times New Roman" w:hAnsi="Times New Roman" w:cs="Times New Roman"/>
          <w:sz w:val="22"/>
          <w:szCs w:val="22"/>
        </w:rPr>
        <w:t>pengetahuan</w:t>
      </w:r>
      <w:proofErr w:type="spellEnd"/>
      <w:r w:rsidR="00B13257" w:rsidRPr="00DA3AE2">
        <w:rPr>
          <w:rFonts w:ascii="Times New Roman" w:hAnsi="Times New Roman" w:cs="Times New Roman"/>
          <w:sz w:val="22"/>
          <w:szCs w:val="22"/>
        </w:rPr>
        <w:t xml:space="preserve"> </w:t>
      </w:r>
      <w:proofErr w:type="spellStart"/>
      <w:r w:rsidR="00B13257" w:rsidRPr="00DA3AE2">
        <w:rPr>
          <w:rFonts w:ascii="Times New Roman" w:hAnsi="Times New Roman" w:cs="Times New Roman"/>
          <w:sz w:val="22"/>
          <w:szCs w:val="22"/>
        </w:rPr>
        <w:t>untuk</w:t>
      </w:r>
      <w:proofErr w:type="spellEnd"/>
      <w:r w:rsidR="00B13257" w:rsidRPr="00DA3AE2">
        <w:rPr>
          <w:rFonts w:ascii="Times New Roman" w:hAnsi="Times New Roman" w:cs="Times New Roman"/>
          <w:sz w:val="22"/>
          <w:szCs w:val="22"/>
        </w:rPr>
        <w:t xml:space="preserve"> </w:t>
      </w:r>
      <w:proofErr w:type="spellStart"/>
      <w:r w:rsidR="00B13257" w:rsidRPr="00DA3AE2">
        <w:rPr>
          <w:rFonts w:ascii="Times New Roman" w:hAnsi="Times New Roman" w:cs="Times New Roman"/>
          <w:sz w:val="22"/>
          <w:szCs w:val="22"/>
        </w:rPr>
        <w:t>membentuk</w:t>
      </w:r>
      <w:proofErr w:type="spellEnd"/>
      <w:r w:rsidR="00B13257" w:rsidRPr="00DA3AE2">
        <w:rPr>
          <w:rFonts w:ascii="Times New Roman" w:hAnsi="Times New Roman" w:cs="Times New Roman"/>
          <w:sz w:val="22"/>
          <w:szCs w:val="22"/>
        </w:rPr>
        <w:t xml:space="preserve"> </w:t>
      </w:r>
      <w:proofErr w:type="spellStart"/>
      <w:r w:rsidR="00B13257" w:rsidRPr="00DA3AE2">
        <w:rPr>
          <w:rFonts w:ascii="Times New Roman" w:hAnsi="Times New Roman" w:cs="Times New Roman"/>
          <w:sz w:val="22"/>
          <w:szCs w:val="22"/>
        </w:rPr>
        <w:t>kepribadian</w:t>
      </w:r>
      <w:proofErr w:type="spellEnd"/>
      <w:r w:rsidR="00B13257" w:rsidRPr="00DA3AE2">
        <w:rPr>
          <w:rFonts w:ascii="Times New Roman" w:hAnsi="Times New Roman" w:cs="Times New Roman"/>
          <w:sz w:val="22"/>
          <w:szCs w:val="22"/>
        </w:rPr>
        <w:t xml:space="preserve"> yang </w:t>
      </w:r>
      <w:proofErr w:type="spellStart"/>
      <w:r w:rsidR="00B13257" w:rsidRPr="00DA3AE2">
        <w:rPr>
          <w:rFonts w:ascii="Times New Roman" w:hAnsi="Times New Roman" w:cs="Times New Roman"/>
          <w:sz w:val="22"/>
          <w:szCs w:val="22"/>
        </w:rPr>
        <w:t>peka</w:t>
      </w:r>
      <w:proofErr w:type="spellEnd"/>
      <w:r w:rsidR="00B13257" w:rsidRPr="00DA3AE2">
        <w:rPr>
          <w:rFonts w:ascii="Times New Roman" w:hAnsi="Times New Roman" w:cs="Times New Roman"/>
          <w:sz w:val="22"/>
          <w:szCs w:val="22"/>
        </w:rPr>
        <w:t xml:space="preserve"> </w:t>
      </w:r>
      <w:proofErr w:type="spellStart"/>
      <w:r w:rsidR="00B13257" w:rsidRPr="00DA3AE2">
        <w:rPr>
          <w:rFonts w:ascii="Times New Roman" w:hAnsi="Times New Roman" w:cs="Times New Roman"/>
          <w:sz w:val="22"/>
          <w:szCs w:val="22"/>
        </w:rPr>
        <w:t>terhadap</w:t>
      </w:r>
      <w:proofErr w:type="spellEnd"/>
      <w:r w:rsidR="00B13257" w:rsidRPr="00DA3AE2">
        <w:rPr>
          <w:rFonts w:ascii="Times New Roman" w:hAnsi="Times New Roman" w:cs="Times New Roman"/>
          <w:sz w:val="22"/>
          <w:szCs w:val="22"/>
        </w:rPr>
        <w:t xml:space="preserve"> </w:t>
      </w:r>
      <w:proofErr w:type="spellStart"/>
      <w:r w:rsidR="00B13257" w:rsidRPr="00DA3AE2">
        <w:rPr>
          <w:rFonts w:ascii="Times New Roman" w:hAnsi="Times New Roman" w:cs="Times New Roman"/>
          <w:sz w:val="22"/>
          <w:szCs w:val="22"/>
        </w:rPr>
        <w:t>masalah</w:t>
      </w:r>
      <w:proofErr w:type="spellEnd"/>
      <w:r w:rsidR="00B13257" w:rsidRPr="00DA3AE2">
        <w:rPr>
          <w:rFonts w:ascii="Times New Roman" w:hAnsi="Times New Roman" w:cs="Times New Roman"/>
          <w:sz w:val="22"/>
          <w:szCs w:val="22"/>
        </w:rPr>
        <w:t xml:space="preserve"> </w:t>
      </w:r>
      <w:proofErr w:type="spellStart"/>
      <w:r w:rsidR="00B13257" w:rsidRPr="00DA3AE2">
        <w:rPr>
          <w:rFonts w:ascii="Times New Roman" w:hAnsi="Times New Roman" w:cs="Times New Roman"/>
          <w:sz w:val="22"/>
          <w:szCs w:val="22"/>
        </w:rPr>
        <w:t>sosial</w:t>
      </w:r>
      <w:proofErr w:type="spellEnd"/>
      <w:r w:rsidR="00B13257" w:rsidRPr="00DA3AE2">
        <w:rPr>
          <w:rFonts w:ascii="Times New Roman" w:hAnsi="Times New Roman" w:cs="Times New Roman"/>
          <w:sz w:val="22"/>
          <w:szCs w:val="22"/>
        </w:rPr>
        <w:t xml:space="preserve"> dan </w:t>
      </w:r>
      <w:proofErr w:type="spellStart"/>
      <w:r w:rsidR="00B13257" w:rsidRPr="00DA3AE2">
        <w:rPr>
          <w:rFonts w:ascii="Times New Roman" w:hAnsi="Times New Roman" w:cs="Times New Roman"/>
          <w:sz w:val="22"/>
          <w:szCs w:val="22"/>
        </w:rPr>
        <w:t>budaya</w:t>
      </w:r>
      <w:proofErr w:type="spellEnd"/>
      <w:r w:rsidR="00B13257" w:rsidRPr="00DA3AE2">
        <w:rPr>
          <w:rFonts w:ascii="Times New Roman" w:hAnsi="Times New Roman" w:cs="Times New Roman"/>
          <w:sz w:val="22"/>
          <w:szCs w:val="22"/>
        </w:rPr>
        <w:t xml:space="preserve"> (Rahmawati, 2022).</w:t>
      </w:r>
    </w:p>
    <w:p w14:paraId="1C7491AE" w14:textId="34977933" w:rsidR="00670178" w:rsidRPr="00DA3AE2" w:rsidRDefault="004B016B" w:rsidP="00DA3AE2">
      <w:pPr>
        <w:pStyle w:val="BodyText"/>
        <w:spacing w:before="0" w:after="0"/>
        <w:ind w:firstLine="720"/>
        <w:jc w:val="both"/>
        <w:rPr>
          <w:rFonts w:ascii="Times New Roman" w:hAnsi="Times New Roman" w:cs="Times New Roman"/>
          <w:sz w:val="22"/>
          <w:szCs w:val="22"/>
        </w:rPr>
      </w:pPr>
      <w:r w:rsidRPr="00DA3AE2">
        <w:rPr>
          <w:rFonts w:ascii="Times New Roman" w:hAnsi="Times New Roman" w:cs="Times New Roman"/>
          <w:sz w:val="22"/>
          <w:szCs w:val="22"/>
        </w:rPr>
        <w:t xml:space="preserve">Dalam </w:t>
      </w:r>
      <w:proofErr w:type="spellStart"/>
      <w:r w:rsidRPr="00DA3AE2">
        <w:rPr>
          <w:rFonts w:ascii="Times New Roman" w:hAnsi="Times New Roman" w:cs="Times New Roman"/>
          <w:sz w:val="22"/>
          <w:szCs w:val="22"/>
        </w:rPr>
        <w:t>kehidupan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masyarakat</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implementasi</w:t>
      </w:r>
      <w:proofErr w:type="spellEnd"/>
      <w:r w:rsidRPr="00DA3AE2">
        <w:rPr>
          <w:rFonts w:ascii="Times New Roman" w:hAnsi="Times New Roman" w:cs="Times New Roman"/>
          <w:sz w:val="22"/>
          <w:szCs w:val="22"/>
        </w:rPr>
        <w:t xml:space="preserve"> ISBD </w:t>
      </w:r>
      <w:proofErr w:type="spellStart"/>
      <w:r w:rsidRPr="00DA3AE2">
        <w:rPr>
          <w:rFonts w:ascii="Times New Roman" w:hAnsi="Times New Roman" w:cs="Times New Roman"/>
          <w:sz w:val="22"/>
          <w:szCs w:val="22"/>
        </w:rPr>
        <w:t>dapat</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diwujudkan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melalui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berbagai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bentuk</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aktivitas</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sosial</w:t>
      </w:r>
      <w:proofErr w:type="spellEnd"/>
      <w:r w:rsidRPr="00DA3AE2">
        <w:rPr>
          <w:rFonts w:ascii="Times New Roman" w:hAnsi="Times New Roman" w:cs="Times New Roman"/>
          <w:sz w:val="22"/>
          <w:szCs w:val="22"/>
        </w:rPr>
        <w:t xml:space="preserve"> dan </w:t>
      </w:r>
      <w:proofErr w:type="spellStart"/>
      <w:r w:rsidRPr="00DA3AE2">
        <w:rPr>
          <w:rFonts w:ascii="Times New Roman" w:hAnsi="Times New Roman" w:cs="Times New Roman"/>
          <w:sz w:val="22"/>
          <w:szCs w:val="22"/>
        </w:rPr>
        <w:t>budaya</w:t>
      </w:r>
      <w:proofErr w:type="spellEnd"/>
      <w:r w:rsidRPr="00DA3AE2">
        <w:rPr>
          <w:rFonts w:ascii="Times New Roman" w:hAnsi="Times New Roman" w:cs="Times New Roman"/>
          <w:sz w:val="22"/>
          <w:szCs w:val="22"/>
        </w:rPr>
        <w:t xml:space="preserve">, salah </w:t>
      </w:r>
      <w:proofErr w:type="spellStart"/>
      <w:r w:rsidRPr="00DA3AE2">
        <w:rPr>
          <w:rFonts w:ascii="Times New Roman" w:hAnsi="Times New Roman" w:cs="Times New Roman"/>
          <w:sz w:val="22"/>
          <w:szCs w:val="22"/>
        </w:rPr>
        <w:t>satunya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adalah</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pelestarian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budaya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lokal</w:t>
      </w:r>
      <w:proofErr w:type="spellEnd"/>
      <w:r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Pelestarian</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budaya</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lokal</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itu</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sendiri</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didefinisikan</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sebagai</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upaya</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dinamis</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untuk</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menjaga</w:t>
      </w:r>
      <w:proofErr w:type="spellEnd"/>
      <w:r w:rsidR="00874BF1" w:rsidRPr="00DA3AE2">
        <w:rPr>
          <w:rFonts w:ascii="Times New Roman" w:hAnsi="Times New Roman" w:cs="Times New Roman"/>
          <w:sz w:val="22"/>
          <w:szCs w:val="22"/>
        </w:rPr>
        <w:t xml:space="preserve"> agar </w:t>
      </w:r>
      <w:proofErr w:type="spellStart"/>
      <w:r w:rsidR="00874BF1" w:rsidRPr="00DA3AE2">
        <w:rPr>
          <w:rFonts w:ascii="Times New Roman" w:hAnsi="Times New Roman" w:cs="Times New Roman"/>
          <w:sz w:val="22"/>
          <w:szCs w:val="22"/>
        </w:rPr>
        <w:t>nilai-nilai</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tradisi</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tetap</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relevan</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tanpa</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menghilangkan</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esensinya</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Implementasi</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nilai</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budaya</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seperti</w:t>
      </w:r>
      <w:proofErr w:type="spellEnd"/>
      <w:r w:rsidR="00874BF1" w:rsidRPr="00DA3AE2">
        <w:rPr>
          <w:rFonts w:ascii="Times New Roman" w:hAnsi="Times New Roman" w:cs="Times New Roman"/>
          <w:sz w:val="22"/>
          <w:szCs w:val="22"/>
        </w:rPr>
        <w:t xml:space="preserve"> gotong royong dan </w:t>
      </w:r>
      <w:proofErr w:type="spellStart"/>
      <w:r w:rsidR="00874BF1" w:rsidRPr="00DA3AE2">
        <w:rPr>
          <w:rFonts w:ascii="Times New Roman" w:hAnsi="Times New Roman" w:cs="Times New Roman"/>
          <w:sz w:val="22"/>
          <w:szCs w:val="22"/>
        </w:rPr>
        <w:t>solidaritas</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sosial</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terbukti</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efektif</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dalam</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memperkuat</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hubungan</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kemasyarakatan</w:t>
      </w:r>
      <w:proofErr w:type="spellEnd"/>
      <w:r w:rsidR="00874BF1" w:rsidRPr="00DA3AE2">
        <w:rPr>
          <w:rFonts w:ascii="Times New Roman" w:hAnsi="Times New Roman" w:cs="Times New Roman"/>
          <w:sz w:val="22"/>
          <w:szCs w:val="22"/>
        </w:rPr>
        <w:t xml:space="preserve"> (</w:t>
      </w:r>
      <w:proofErr w:type="spellStart"/>
      <w:r w:rsidR="00874BF1" w:rsidRPr="00DA3AE2">
        <w:rPr>
          <w:rFonts w:ascii="Times New Roman" w:hAnsi="Times New Roman" w:cs="Times New Roman"/>
          <w:sz w:val="22"/>
          <w:szCs w:val="22"/>
        </w:rPr>
        <w:t>Prasetyo</w:t>
      </w:r>
      <w:proofErr w:type="spellEnd"/>
      <w:r w:rsidR="00874BF1" w:rsidRPr="00DA3AE2">
        <w:rPr>
          <w:rFonts w:ascii="Times New Roman" w:hAnsi="Times New Roman" w:cs="Times New Roman"/>
          <w:sz w:val="22"/>
          <w:szCs w:val="22"/>
        </w:rPr>
        <w:t xml:space="preserve"> &amp; Lestari, 2021: 38). </w:t>
      </w:r>
      <w:proofErr w:type="spellStart"/>
      <w:r w:rsidRPr="00DA3AE2">
        <w:rPr>
          <w:rFonts w:ascii="Times New Roman" w:hAnsi="Times New Roman" w:cs="Times New Roman"/>
          <w:sz w:val="22"/>
          <w:szCs w:val="22"/>
        </w:rPr>
        <w:t>Pelestarian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ini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dapat</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dilakukan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melalui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partisipasi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aktif</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dalam</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kegiatan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adat</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pelaksanaan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tradisi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daerah</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pengenalan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seni</w:t>
      </w:r>
      <w:proofErr w:type="spellEnd"/>
      <w:r w:rsidRPr="00DA3AE2">
        <w:rPr>
          <w:rFonts w:ascii="Times New Roman" w:hAnsi="Times New Roman" w:cs="Times New Roman"/>
          <w:sz w:val="22"/>
          <w:szCs w:val="22"/>
        </w:rPr>
        <w:t xml:space="preserve"> dan </w:t>
      </w:r>
      <w:proofErr w:type="spellStart"/>
      <w:r w:rsidRPr="00DA3AE2">
        <w:rPr>
          <w:rFonts w:ascii="Times New Roman" w:hAnsi="Times New Roman" w:cs="Times New Roman"/>
          <w:sz w:val="22"/>
          <w:szCs w:val="22"/>
        </w:rPr>
        <w:t>budaya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lokal</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kepada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generasi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muda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serta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integrasi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nilai-nilai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budaya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dalam</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pendidikan</w:t>
      </w:r>
      <w:proofErr w:type="spellEnd"/>
      <w:r w:rsidRPr="00DA3AE2">
        <w:rPr>
          <w:rFonts w:ascii="Times New Roman" w:hAnsi="Times New Roman" w:cs="Times New Roman"/>
          <w:sz w:val="22"/>
          <w:szCs w:val="22"/>
        </w:rPr>
        <w:t xml:space="preserve">. Upaya </w:t>
      </w:r>
      <w:proofErr w:type="spellStart"/>
      <w:r w:rsidRPr="00DA3AE2">
        <w:rPr>
          <w:rFonts w:ascii="Times New Roman" w:hAnsi="Times New Roman" w:cs="Times New Roman"/>
          <w:sz w:val="22"/>
          <w:szCs w:val="22"/>
        </w:rPr>
        <w:t>tersebut</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menjadi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penting</w:t>
      </w:r>
      <w:proofErr w:type="spellEnd"/>
      <w:r w:rsidRPr="00DA3AE2">
        <w:rPr>
          <w:rFonts w:ascii="Times New Roman" w:hAnsi="Times New Roman" w:cs="Times New Roman"/>
          <w:sz w:val="22"/>
          <w:szCs w:val="22"/>
        </w:rPr>
        <w:t xml:space="preserve"> agar </w:t>
      </w:r>
      <w:proofErr w:type="spellStart"/>
      <w:r w:rsidRPr="00DA3AE2">
        <w:rPr>
          <w:rFonts w:ascii="Times New Roman" w:hAnsi="Times New Roman" w:cs="Times New Roman"/>
          <w:sz w:val="22"/>
          <w:szCs w:val="22"/>
        </w:rPr>
        <w:t>budaya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lokal</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tidak</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hanya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dikenang</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sebagai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bagian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dari</w:t>
      </w:r>
      <w:proofErr w:type="spellEnd"/>
      <w:r w:rsidRPr="00DA3AE2">
        <w:rPr>
          <w:rFonts w:ascii="Times New Roman" w:hAnsi="Times New Roman" w:cs="Times New Roman"/>
          <w:sz w:val="22"/>
          <w:szCs w:val="22"/>
        </w:rPr>
        <w:t xml:space="preserve"> masa </w:t>
      </w:r>
      <w:proofErr w:type="spellStart"/>
      <w:r w:rsidRPr="00DA3AE2">
        <w:rPr>
          <w:rFonts w:ascii="Times New Roman" w:hAnsi="Times New Roman" w:cs="Times New Roman"/>
          <w:sz w:val="22"/>
          <w:szCs w:val="22"/>
        </w:rPr>
        <w:t>lalu</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tetapi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tetap</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hidup</w:t>
      </w:r>
      <w:proofErr w:type="spellEnd"/>
      <w:r w:rsidRPr="00DA3AE2">
        <w:rPr>
          <w:rFonts w:ascii="Times New Roman" w:hAnsi="Times New Roman" w:cs="Times New Roman"/>
          <w:sz w:val="22"/>
          <w:szCs w:val="22"/>
        </w:rPr>
        <w:t xml:space="preserve"> dan </w:t>
      </w:r>
      <w:proofErr w:type="spellStart"/>
      <w:r w:rsidRPr="00DA3AE2">
        <w:rPr>
          <w:rFonts w:ascii="Times New Roman" w:hAnsi="Times New Roman" w:cs="Times New Roman"/>
          <w:sz w:val="22"/>
          <w:szCs w:val="22"/>
        </w:rPr>
        <w:t>berkembang</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sesuai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dengan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dinamika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masyarakat</w:t>
      </w:r>
      <w:proofErr w:type="spellEnd"/>
      <w:r w:rsidRPr="00DA3AE2">
        <w:rPr>
          <w:rFonts w:ascii="Times New Roman" w:hAnsi="Times New Roman" w:cs="Times New Roman"/>
          <w:sz w:val="22"/>
          <w:szCs w:val="22"/>
        </w:rPr>
        <w:t>.</w:t>
      </w:r>
    </w:p>
    <w:p w14:paraId="41921841" w14:textId="77777777" w:rsidR="008762EB" w:rsidRDefault="004B016B" w:rsidP="00DA3AE2">
      <w:pPr>
        <w:pStyle w:val="BodyText"/>
        <w:spacing w:before="0" w:after="0"/>
        <w:ind w:firstLine="720"/>
        <w:jc w:val="both"/>
        <w:rPr>
          <w:rFonts w:ascii="Times New Roman" w:hAnsi="Times New Roman" w:cs="Times New Roman"/>
          <w:sz w:val="22"/>
          <w:szCs w:val="22"/>
        </w:rPr>
      </w:pPr>
      <w:proofErr w:type="spellStart"/>
      <w:r w:rsidRPr="00DA3AE2">
        <w:rPr>
          <w:rFonts w:ascii="Times New Roman" w:hAnsi="Times New Roman" w:cs="Times New Roman"/>
          <w:sz w:val="22"/>
          <w:szCs w:val="22"/>
        </w:rPr>
        <w:t>Berdasarkan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uraian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tersebut</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penelitian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ini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bertujuan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untuk</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mengkaji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pelestarian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budaya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lokal</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sebagai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bentuk</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implementasi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Ilmu</w:t>
      </w:r>
      <w:proofErr w:type="spellEnd"/>
      <w:r w:rsidRPr="00DA3AE2">
        <w:rPr>
          <w:rFonts w:ascii="Times New Roman" w:hAnsi="Times New Roman" w:cs="Times New Roman"/>
          <w:sz w:val="22"/>
          <w:szCs w:val="22"/>
        </w:rPr>
        <w:t xml:space="preserve"> Sosial dan </w:t>
      </w:r>
      <w:proofErr w:type="spellStart"/>
      <w:r w:rsidRPr="00DA3AE2">
        <w:rPr>
          <w:rFonts w:ascii="Times New Roman" w:hAnsi="Times New Roman" w:cs="Times New Roman"/>
          <w:sz w:val="22"/>
          <w:szCs w:val="22"/>
        </w:rPr>
        <w:t>Budaya</w:t>
      </w:r>
      <w:proofErr w:type="spellEnd"/>
      <w:r w:rsidRPr="00DA3AE2">
        <w:rPr>
          <w:rFonts w:ascii="Times New Roman" w:hAnsi="Times New Roman" w:cs="Times New Roman"/>
          <w:sz w:val="22"/>
          <w:szCs w:val="22"/>
        </w:rPr>
        <w:t xml:space="preserve"> Dasar </w:t>
      </w:r>
      <w:proofErr w:type="spellStart"/>
      <w:r w:rsidRPr="00DA3AE2">
        <w:rPr>
          <w:rFonts w:ascii="Times New Roman" w:hAnsi="Times New Roman" w:cs="Times New Roman"/>
          <w:sz w:val="22"/>
          <w:szCs w:val="22"/>
        </w:rPr>
        <w:t>dalam</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kehidupan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masyarakat</w:t>
      </w:r>
      <w:proofErr w:type="spellEnd"/>
      <w:r w:rsidRPr="00DA3AE2">
        <w:rPr>
          <w:rFonts w:ascii="Times New Roman" w:hAnsi="Times New Roman" w:cs="Times New Roman"/>
          <w:sz w:val="22"/>
          <w:szCs w:val="22"/>
        </w:rPr>
        <w:t xml:space="preserve">. Kajian </w:t>
      </w:r>
      <w:proofErr w:type="spellStart"/>
      <w:r w:rsidRPr="00DA3AE2">
        <w:rPr>
          <w:rFonts w:ascii="Times New Roman" w:hAnsi="Times New Roman" w:cs="Times New Roman"/>
          <w:sz w:val="22"/>
          <w:szCs w:val="22"/>
        </w:rPr>
        <w:t>ini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diharapkan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dapat</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memberikan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pemahaman</w:t>
      </w:r>
      <w:proofErr w:type="spellEnd"/>
      <w:r w:rsidRPr="00DA3AE2">
        <w:rPr>
          <w:rFonts w:ascii="Times New Roman" w:hAnsi="Times New Roman" w:cs="Times New Roman"/>
          <w:sz w:val="22"/>
          <w:szCs w:val="22"/>
        </w:rPr>
        <w:t xml:space="preserve"> yang </w:t>
      </w:r>
      <w:proofErr w:type="spellStart"/>
      <w:r w:rsidRPr="00DA3AE2">
        <w:rPr>
          <w:rFonts w:ascii="Times New Roman" w:hAnsi="Times New Roman" w:cs="Times New Roman"/>
          <w:sz w:val="22"/>
          <w:szCs w:val="22"/>
        </w:rPr>
        <w:t>lebih</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mendalam</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mengenai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peran</w:t>
      </w:r>
      <w:proofErr w:type="spellEnd"/>
      <w:r w:rsidRPr="00DA3AE2">
        <w:rPr>
          <w:rFonts w:ascii="Times New Roman" w:hAnsi="Times New Roman" w:cs="Times New Roman"/>
          <w:sz w:val="22"/>
          <w:szCs w:val="22"/>
        </w:rPr>
        <w:t xml:space="preserve"> ISBD </w:t>
      </w:r>
      <w:proofErr w:type="spellStart"/>
      <w:r w:rsidRPr="00DA3AE2">
        <w:rPr>
          <w:rFonts w:ascii="Times New Roman" w:hAnsi="Times New Roman" w:cs="Times New Roman"/>
          <w:sz w:val="22"/>
          <w:szCs w:val="22"/>
        </w:rPr>
        <w:t>dalam</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menjaga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keberlanjutan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budaya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lokal</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serta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meningkatkan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kesadaran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masyarakat</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akan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pentingnya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pelestarian</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budaya</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sebagai</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identitas</w:t>
      </w:r>
      <w:proofErr w:type="spellEnd"/>
      <w:r w:rsidRPr="00DA3AE2">
        <w:rPr>
          <w:rFonts w:ascii="Times New Roman" w:hAnsi="Times New Roman" w:cs="Times New Roman"/>
          <w:sz w:val="22"/>
          <w:szCs w:val="22"/>
        </w:rPr>
        <w:t xml:space="preserve"> </w:t>
      </w:r>
      <w:proofErr w:type="spellStart"/>
      <w:r w:rsidRPr="00DA3AE2">
        <w:rPr>
          <w:rFonts w:ascii="Times New Roman" w:hAnsi="Times New Roman" w:cs="Times New Roman"/>
          <w:sz w:val="22"/>
          <w:szCs w:val="22"/>
        </w:rPr>
        <w:t>bangsa</w:t>
      </w:r>
      <w:proofErr w:type="spellEnd"/>
      <w:r w:rsidRPr="00DA3AE2">
        <w:rPr>
          <w:rFonts w:ascii="Times New Roman" w:hAnsi="Times New Roman" w:cs="Times New Roman"/>
          <w:sz w:val="22"/>
          <w:szCs w:val="22"/>
        </w:rPr>
        <w:t>.</w:t>
      </w:r>
      <w:bookmarkStart w:id="4" w:name="metode-penelitian"/>
      <w:bookmarkEnd w:id="3"/>
    </w:p>
    <w:p w14:paraId="79AAB5CF" w14:textId="77777777" w:rsidR="00760202" w:rsidRPr="00DA3AE2" w:rsidRDefault="00760202" w:rsidP="00DA3AE2">
      <w:pPr>
        <w:pStyle w:val="BodyText"/>
        <w:spacing w:before="0" w:after="0"/>
        <w:ind w:firstLine="720"/>
        <w:jc w:val="both"/>
        <w:rPr>
          <w:rFonts w:ascii="Times New Roman" w:hAnsi="Times New Roman" w:cs="Times New Roman"/>
          <w:sz w:val="22"/>
          <w:szCs w:val="22"/>
        </w:rPr>
      </w:pPr>
    </w:p>
    <w:p w14:paraId="6B7197D5" w14:textId="249D7911" w:rsidR="00DC375D" w:rsidRDefault="008762EB" w:rsidP="00760202">
      <w:pPr>
        <w:pStyle w:val="BodyText"/>
        <w:spacing w:before="0" w:after="0"/>
        <w:jc w:val="both"/>
        <w:rPr>
          <w:rFonts w:ascii="Times New Roman" w:hAnsi="Times New Roman" w:cs="Times New Roman"/>
          <w:b/>
          <w:bCs/>
          <w:sz w:val="22"/>
          <w:szCs w:val="22"/>
        </w:rPr>
      </w:pPr>
      <w:r w:rsidRPr="004D53F2">
        <w:rPr>
          <w:rFonts w:ascii="Times New Roman" w:hAnsi="Times New Roman" w:cs="Times New Roman"/>
          <w:b/>
          <w:bCs/>
          <w:sz w:val="22"/>
          <w:szCs w:val="22"/>
        </w:rPr>
        <w:t>METODE PENELITIAN</w:t>
      </w:r>
      <w:bookmarkStart w:id="5" w:name="hasil-dan-pembahasan"/>
      <w:bookmarkEnd w:id="4"/>
    </w:p>
    <w:p w14:paraId="023130B5" w14:textId="77777777" w:rsidR="004717CF" w:rsidRPr="004717CF" w:rsidRDefault="00DC375D" w:rsidP="00760202">
      <w:pPr>
        <w:pStyle w:val="BodyText"/>
        <w:spacing w:before="0" w:after="0"/>
        <w:jc w:val="both"/>
        <w:rPr>
          <w:rFonts w:ascii="Times New Roman" w:hAnsi="Times New Roman" w:cs="Times New Roman"/>
          <w:sz w:val="22"/>
          <w:szCs w:val="22"/>
        </w:rPr>
      </w:pPr>
      <w:r>
        <w:rPr>
          <w:rFonts w:ascii="Times New Roman" w:hAnsi="Times New Roman" w:cs="Times New Roman"/>
          <w:b/>
          <w:bCs/>
          <w:sz w:val="22"/>
          <w:szCs w:val="22"/>
        </w:rPr>
        <w:t xml:space="preserve"> </w:t>
      </w:r>
      <w:r>
        <w:rPr>
          <w:rFonts w:ascii="Times New Roman" w:hAnsi="Times New Roman" w:cs="Times New Roman"/>
          <w:b/>
          <w:bCs/>
          <w:sz w:val="22"/>
          <w:szCs w:val="22"/>
        </w:rPr>
        <w:tab/>
      </w:r>
      <w:proofErr w:type="spellStart"/>
      <w:r w:rsidR="004717CF" w:rsidRPr="004717CF">
        <w:rPr>
          <w:rFonts w:ascii="Times New Roman" w:hAnsi="Times New Roman" w:cs="Times New Roman"/>
          <w:sz w:val="22"/>
          <w:szCs w:val="22"/>
        </w:rPr>
        <w:t>Penelitian</w:t>
      </w:r>
      <w:proofErr w:type="spellEnd"/>
      <w:r w:rsidR="004717CF" w:rsidRPr="004717CF">
        <w:rPr>
          <w:rFonts w:ascii="Times New Roman" w:hAnsi="Times New Roman" w:cs="Times New Roman"/>
          <w:sz w:val="22"/>
          <w:szCs w:val="22"/>
        </w:rPr>
        <w:t xml:space="preserve"> </w:t>
      </w:r>
      <w:proofErr w:type="spellStart"/>
      <w:r w:rsidR="004717CF" w:rsidRPr="004717CF">
        <w:rPr>
          <w:rFonts w:ascii="Times New Roman" w:hAnsi="Times New Roman" w:cs="Times New Roman"/>
          <w:sz w:val="22"/>
          <w:szCs w:val="22"/>
        </w:rPr>
        <w:t>ini</w:t>
      </w:r>
      <w:proofErr w:type="spellEnd"/>
      <w:r w:rsidR="004717CF" w:rsidRPr="004717CF">
        <w:rPr>
          <w:rFonts w:ascii="Times New Roman" w:hAnsi="Times New Roman" w:cs="Times New Roman"/>
          <w:sz w:val="22"/>
          <w:szCs w:val="22"/>
        </w:rPr>
        <w:t xml:space="preserve"> </w:t>
      </w:r>
      <w:proofErr w:type="spellStart"/>
      <w:r w:rsidR="004717CF" w:rsidRPr="004717CF">
        <w:rPr>
          <w:rFonts w:ascii="Times New Roman" w:hAnsi="Times New Roman" w:cs="Times New Roman"/>
          <w:sz w:val="22"/>
          <w:szCs w:val="22"/>
        </w:rPr>
        <w:t>menggunakan</w:t>
      </w:r>
      <w:proofErr w:type="spellEnd"/>
      <w:r w:rsidR="004717CF" w:rsidRPr="004717CF">
        <w:rPr>
          <w:rFonts w:ascii="Times New Roman" w:hAnsi="Times New Roman" w:cs="Times New Roman"/>
          <w:sz w:val="22"/>
          <w:szCs w:val="22"/>
        </w:rPr>
        <w:t xml:space="preserve"> </w:t>
      </w:r>
      <w:proofErr w:type="spellStart"/>
      <w:r w:rsidR="004717CF" w:rsidRPr="004717CF">
        <w:rPr>
          <w:rFonts w:ascii="Times New Roman" w:hAnsi="Times New Roman" w:cs="Times New Roman"/>
          <w:sz w:val="22"/>
          <w:szCs w:val="22"/>
        </w:rPr>
        <w:t>metode</w:t>
      </w:r>
      <w:proofErr w:type="spellEnd"/>
      <w:r w:rsidR="004717CF" w:rsidRPr="004717CF">
        <w:rPr>
          <w:rFonts w:ascii="Times New Roman" w:hAnsi="Times New Roman" w:cs="Times New Roman"/>
          <w:sz w:val="22"/>
          <w:szCs w:val="22"/>
        </w:rPr>
        <w:t xml:space="preserve"> </w:t>
      </w:r>
      <w:proofErr w:type="spellStart"/>
      <w:r w:rsidR="004717CF" w:rsidRPr="004717CF">
        <w:rPr>
          <w:rFonts w:ascii="Times New Roman" w:hAnsi="Times New Roman" w:cs="Times New Roman"/>
          <w:sz w:val="22"/>
          <w:szCs w:val="22"/>
        </w:rPr>
        <w:t>studi</w:t>
      </w:r>
      <w:proofErr w:type="spellEnd"/>
      <w:r w:rsidR="004717CF" w:rsidRPr="004717CF">
        <w:rPr>
          <w:rFonts w:ascii="Times New Roman" w:hAnsi="Times New Roman" w:cs="Times New Roman"/>
          <w:sz w:val="22"/>
          <w:szCs w:val="22"/>
        </w:rPr>
        <w:t xml:space="preserve"> </w:t>
      </w:r>
      <w:proofErr w:type="spellStart"/>
      <w:r w:rsidR="004717CF" w:rsidRPr="004717CF">
        <w:rPr>
          <w:rFonts w:ascii="Times New Roman" w:hAnsi="Times New Roman" w:cs="Times New Roman"/>
          <w:sz w:val="22"/>
          <w:szCs w:val="22"/>
        </w:rPr>
        <w:t>pustaka</w:t>
      </w:r>
      <w:proofErr w:type="spellEnd"/>
      <w:r w:rsidR="004717CF" w:rsidRPr="004717CF">
        <w:rPr>
          <w:rFonts w:ascii="Times New Roman" w:hAnsi="Times New Roman" w:cs="Times New Roman"/>
          <w:sz w:val="22"/>
          <w:szCs w:val="22"/>
        </w:rPr>
        <w:t xml:space="preserve"> (literature review) </w:t>
      </w:r>
      <w:proofErr w:type="spellStart"/>
      <w:r w:rsidR="004717CF" w:rsidRPr="004717CF">
        <w:rPr>
          <w:rFonts w:ascii="Times New Roman" w:hAnsi="Times New Roman" w:cs="Times New Roman"/>
          <w:sz w:val="22"/>
          <w:szCs w:val="22"/>
        </w:rPr>
        <w:t>dengan</w:t>
      </w:r>
      <w:proofErr w:type="spellEnd"/>
      <w:r w:rsidR="004717CF" w:rsidRPr="004717CF">
        <w:rPr>
          <w:rFonts w:ascii="Times New Roman" w:hAnsi="Times New Roman" w:cs="Times New Roman"/>
          <w:sz w:val="22"/>
          <w:szCs w:val="22"/>
        </w:rPr>
        <w:t xml:space="preserve"> </w:t>
      </w:r>
      <w:proofErr w:type="spellStart"/>
      <w:r w:rsidR="004717CF" w:rsidRPr="004717CF">
        <w:rPr>
          <w:rFonts w:ascii="Times New Roman" w:hAnsi="Times New Roman" w:cs="Times New Roman"/>
          <w:sz w:val="22"/>
          <w:szCs w:val="22"/>
        </w:rPr>
        <w:t>pendekatan</w:t>
      </w:r>
      <w:proofErr w:type="spellEnd"/>
      <w:r w:rsidR="004717CF" w:rsidRPr="004717CF">
        <w:rPr>
          <w:rFonts w:ascii="Times New Roman" w:hAnsi="Times New Roman" w:cs="Times New Roman"/>
          <w:sz w:val="22"/>
          <w:szCs w:val="22"/>
        </w:rPr>
        <w:t xml:space="preserve"> </w:t>
      </w:r>
      <w:proofErr w:type="spellStart"/>
      <w:r w:rsidR="004717CF" w:rsidRPr="004717CF">
        <w:rPr>
          <w:rFonts w:ascii="Times New Roman" w:hAnsi="Times New Roman" w:cs="Times New Roman"/>
          <w:sz w:val="22"/>
          <w:szCs w:val="22"/>
        </w:rPr>
        <w:t>deskriptif</w:t>
      </w:r>
      <w:proofErr w:type="spellEnd"/>
      <w:r w:rsidR="004717CF" w:rsidRPr="004717CF">
        <w:rPr>
          <w:rFonts w:ascii="Times New Roman" w:hAnsi="Times New Roman" w:cs="Times New Roman"/>
          <w:sz w:val="22"/>
          <w:szCs w:val="22"/>
        </w:rPr>
        <w:t xml:space="preserve">. Data </w:t>
      </w:r>
      <w:proofErr w:type="spellStart"/>
      <w:r w:rsidR="004717CF" w:rsidRPr="004717CF">
        <w:rPr>
          <w:rFonts w:ascii="Times New Roman" w:hAnsi="Times New Roman" w:cs="Times New Roman"/>
          <w:sz w:val="22"/>
          <w:szCs w:val="22"/>
        </w:rPr>
        <w:t>penelitian</w:t>
      </w:r>
      <w:proofErr w:type="spellEnd"/>
      <w:r w:rsidR="004717CF" w:rsidRPr="004717CF">
        <w:rPr>
          <w:rFonts w:ascii="Times New Roman" w:hAnsi="Times New Roman" w:cs="Times New Roman"/>
          <w:sz w:val="22"/>
          <w:szCs w:val="22"/>
        </w:rPr>
        <w:t xml:space="preserve"> </w:t>
      </w:r>
      <w:proofErr w:type="spellStart"/>
      <w:r w:rsidR="004717CF" w:rsidRPr="004717CF">
        <w:rPr>
          <w:rFonts w:ascii="Times New Roman" w:hAnsi="Times New Roman" w:cs="Times New Roman"/>
          <w:sz w:val="22"/>
          <w:szCs w:val="22"/>
        </w:rPr>
        <w:t>berupa</w:t>
      </w:r>
      <w:proofErr w:type="spellEnd"/>
      <w:r w:rsidR="004717CF" w:rsidRPr="004717CF">
        <w:rPr>
          <w:rFonts w:ascii="Times New Roman" w:hAnsi="Times New Roman" w:cs="Times New Roman"/>
          <w:sz w:val="22"/>
          <w:szCs w:val="22"/>
        </w:rPr>
        <w:t xml:space="preserve"> </w:t>
      </w:r>
      <w:proofErr w:type="spellStart"/>
      <w:r w:rsidR="004717CF" w:rsidRPr="004717CF">
        <w:rPr>
          <w:rFonts w:ascii="Times New Roman" w:hAnsi="Times New Roman" w:cs="Times New Roman"/>
          <w:sz w:val="22"/>
          <w:szCs w:val="22"/>
        </w:rPr>
        <w:t>artikel</w:t>
      </w:r>
      <w:proofErr w:type="spellEnd"/>
      <w:r w:rsidR="004717CF" w:rsidRPr="004717CF">
        <w:rPr>
          <w:rFonts w:ascii="Times New Roman" w:hAnsi="Times New Roman" w:cs="Times New Roman"/>
          <w:sz w:val="22"/>
          <w:szCs w:val="22"/>
        </w:rPr>
        <w:t xml:space="preserve"> </w:t>
      </w:r>
      <w:proofErr w:type="spellStart"/>
      <w:r w:rsidR="004717CF" w:rsidRPr="004717CF">
        <w:rPr>
          <w:rFonts w:ascii="Times New Roman" w:hAnsi="Times New Roman" w:cs="Times New Roman"/>
          <w:sz w:val="22"/>
          <w:szCs w:val="22"/>
        </w:rPr>
        <w:t>ilmiah</w:t>
      </w:r>
      <w:proofErr w:type="spellEnd"/>
      <w:r w:rsidR="004717CF" w:rsidRPr="004717CF">
        <w:rPr>
          <w:rFonts w:ascii="Times New Roman" w:hAnsi="Times New Roman" w:cs="Times New Roman"/>
          <w:sz w:val="22"/>
          <w:szCs w:val="22"/>
        </w:rPr>
        <w:t xml:space="preserve"> yang </w:t>
      </w:r>
      <w:proofErr w:type="spellStart"/>
      <w:r w:rsidR="004717CF" w:rsidRPr="004717CF">
        <w:rPr>
          <w:rFonts w:ascii="Times New Roman" w:hAnsi="Times New Roman" w:cs="Times New Roman"/>
          <w:sz w:val="22"/>
          <w:szCs w:val="22"/>
        </w:rPr>
        <w:t>relevan</w:t>
      </w:r>
      <w:proofErr w:type="spellEnd"/>
      <w:r w:rsidR="004717CF" w:rsidRPr="004717CF">
        <w:rPr>
          <w:rFonts w:ascii="Times New Roman" w:hAnsi="Times New Roman" w:cs="Times New Roman"/>
          <w:sz w:val="22"/>
          <w:szCs w:val="22"/>
        </w:rPr>
        <w:t xml:space="preserve"> </w:t>
      </w:r>
      <w:proofErr w:type="spellStart"/>
      <w:r w:rsidR="004717CF" w:rsidRPr="004717CF">
        <w:rPr>
          <w:rFonts w:ascii="Times New Roman" w:hAnsi="Times New Roman" w:cs="Times New Roman"/>
          <w:sz w:val="22"/>
          <w:szCs w:val="22"/>
        </w:rPr>
        <w:t>dengan</w:t>
      </w:r>
      <w:proofErr w:type="spellEnd"/>
      <w:r w:rsidR="004717CF" w:rsidRPr="004717CF">
        <w:rPr>
          <w:rFonts w:ascii="Times New Roman" w:hAnsi="Times New Roman" w:cs="Times New Roman"/>
          <w:sz w:val="22"/>
          <w:szCs w:val="22"/>
        </w:rPr>
        <w:t xml:space="preserve"> </w:t>
      </w:r>
      <w:proofErr w:type="spellStart"/>
      <w:r w:rsidR="004717CF" w:rsidRPr="004717CF">
        <w:rPr>
          <w:rFonts w:ascii="Times New Roman" w:hAnsi="Times New Roman" w:cs="Times New Roman"/>
          <w:sz w:val="22"/>
          <w:szCs w:val="22"/>
        </w:rPr>
        <w:t>topik</w:t>
      </w:r>
      <w:proofErr w:type="spellEnd"/>
      <w:r w:rsidR="004717CF" w:rsidRPr="004717CF">
        <w:rPr>
          <w:rFonts w:ascii="Times New Roman" w:hAnsi="Times New Roman" w:cs="Times New Roman"/>
          <w:sz w:val="22"/>
          <w:szCs w:val="22"/>
        </w:rPr>
        <w:t xml:space="preserve"> </w:t>
      </w:r>
      <w:proofErr w:type="spellStart"/>
      <w:r w:rsidR="004717CF" w:rsidRPr="004717CF">
        <w:rPr>
          <w:rFonts w:ascii="Times New Roman" w:hAnsi="Times New Roman" w:cs="Times New Roman"/>
          <w:sz w:val="22"/>
          <w:szCs w:val="22"/>
        </w:rPr>
        <w:t>penelitian</w:t>
      </w:r>
      <w:proofErr w:type="spellEnd"/>
      <w:r w:rsidR="004717CF" w:rsidRPr="004717CF">
        <w:rPr>
          <w:rFonts w:ascii="Times New Roman" w:hAnsi="Times New Roman" w:cs="Times New Roman"/>
          <w:sz w:val="22"/>
          <w:szCs w:val="22"/>
        </w:rPr>
        <w:t xml:space="preserve">. </w:t>
      </w:r>
      <w:proofErr w:type="spellStart"/>
      <w:r w:rsidR="004717CF" w:rsidRPr="004717CF">
        <w:rPr>
          <w:rFonts w:ascii="Times New Roman" w:hAnsi="Times New Roman" w:cs="Times New Roman"/>
          <w:sz w:val="22"/>
          <w:szCs w:val="22"/>
        </w:rPr>
        <w:t>Sumber</w:t>
      </w:r>
      <w:proofErr w:type="spellEnd"/>
      <w:r w:rsidR="004717CF" w:rsidRPr="004717CF">
        <w:rPr>
          <w:rFonts w:ascii="Times New Roman" w:hAnsi="Times New Roman" w:cs="Times New Roman"/>
          <w:sz w:val="22"/>
          <w:szCs w:val="22"/>
        </w:rPr>
        <w:t xml:space="preserve"> data </w:t>
      </w:r>
      <w:proofErr w:type="spellStart"/>
      <w:r w:rsidR="004717CF" w:rsidRPr="004717CF">
        <w:rPr>
          <w:rFonts w:ascii="Times New Roman" w:hAnsi="Times New Roman" w:cs="Times New Roman"/>
          <w:sz w:val="22"/>
          <w:szCs w:val="22"/>
        </w:rPr>
        <w:t>diperoleh</w:t>
      </w:r>
      <w:proofErr w:type="spellEnd"/>
      <w:r w:rsidR="004717CF" w:rsidRPr="004717CF">
        <w:rPr>
          <w:rFonts w:ascii="Times New Roman" w:hAnsi="Times New Roman" w:cs="Times New Roman"/>
          <w:sz w:val="22"/>
          <w:szCs w:val="22"/>
        </w:rPr>
        <w:t xml:space="preserve"> </w:t>
      </w:r>
      <w:proofErr w:type="spellStart"/>
      <w:r w:rsidR="004717CF" w:rsidRPr="004717CF">
        <w:rPr>
          <w:rFonts w:ascii="Times New Roman" w:hAnsi="Times New Roman" w:cs="Times New Roman"/>
          <w:sz w:val="22"/>
          <w:szCs w:val="22"/>
        </w:rPr>
        <w:t>melalui</w:t>
      </w:r>
      <w:proofErr w:type="spellEnd"/>
      <w:r w:rsidR="004717CF" w:rsidRPr="004717CF">
        <w:rPr>
          <w:rFonts w:ascii="Times New Roman" w:hAnsi="Times New Roman" w:cs="Times New Roman"/>
          <w:sz w:val="22"/>
          <w:szCs w:val="22"/>
        </w:rPr>
        <w:t xml:space="preserve"> </w:t>
      </w:r>
      <w:proofErr w:type="spellStart"/>
      <w:r w:rsidR="004717CF" w:rsidRPr="004717CF">
        <w:rPr>
          <w:rFonts w:ascii="Times New Roman" w:hAnsi="Times New Roman" w:cs="Times New Roman"/>
          <w:sz w:val="22"/>
          <w:szCs w:val="22"/>
        </w:rPr>
        <w:t>beberapa</w:t>
      </w:r>
      <w:proofErr w:type="spellEnd"/>
      <w:r w:rsidR="004717CF" w:rsidRPr="004717CF">
        <w:rPr>
          <w:rFonts w:ascii="Times New Roman" w:hAnsi="Times New Roman" w:cs="Times New Roman"/>
          <w:sz w:val="22"/>
          <w:szCs w:val="22"/>
        </w:rPr>
        <w:t xml:space="preserve"> database daring, </w:t>
      </w:r>
      <w:proofErr w:type="spellStart"/>
      <w:r w:rsidR="004717CF" w:rsidRPr="004717CF">
        <w:rPr>
          <w:rFonts w:ascii="Times New Roman" w:hAnsi="Times New Roman" w:cs="Times New Roman"/>
          <w:sz w:val="22"/>
          <w:szCs w:val="22"/>
        </w:rPr>
        <w:t>yaitu</w:t>
      </w:r>
      <w:proofErr w:type="spellEnd"/>
      <w:r w:rsidR="004717CF" w:rsidRPr="004717CF">
        <w:rPr>
          <w:rFonts w:ascii="Times New Roman" w:hAnsi="Times New Roman" w:cs="Times New Roman"/>
          <w:sz w:val="22"/>
          <w:szCs w:val="22"/>
        </w:rPr>
        <w:t xml:space="preserve"> Google Scholar, Garuda (Garba </w:t>
      </w:r>
      <w:proofErr w:type="spellStart"/>
      <w:r w:rsidR="004717CF" w:rsidRPr="004717CF">
        <w:rPr>
          <w:rFonts w:ascii="Times New Roman" w:hAnsi="Times New Roman" w:cs="Times New Roman"/>
          <w:sz w:val="22"/>
          <w:szCs w:val="22"/>
        </w:rPr>
        <w:t>Rujukan</w:t>
      </w:r>
      <w:proofErr w:type="spellEnd"/>
      <w:r w:rsidR="004717CF" w:rsidRPr="004717CF">
        <w:rPr>
          <w:rFonts w:ascii="Times New Roman" w:hAnsi="Times New Roman" w:cs="Times New Roman"/>
          <w:sz w:val="22"/>
          <w:szCs w:val="22"/>
        </w:rPr>
        <w:t xml:space="preserve"> Digital), dan SINTA.</w:t>
      </w:r>
    </w:p>
    <w:p w14:paraId="34263B97" w14:textId="77777777" w:rsidR="004717CF" w:rsidRPr="004717CF" w:rsidRDefault="004717CF" w:rsidP="00720B9E">
      <w:pPr>
        <w:pStyle w:val="BodyText"/>
        <w:spacing w:before="0" w:after="0"/>
        <w:ind w:firstLine="720"/>
        <w:jc w:val="both"/>
        <w:rPr>
          <w:rFonts w:ascii="Times New Roman" w:hAnsi="Times New Roman" w:cs="Times New Roman"/>
          <w:sz w:val="22"/>
          <w:szCs w:val="22"/>
        </w:rPr>
      </w:pPr>
      <w:r w:rsidRPr="004717CF">
        <w:rPr>
          <w:rFonts w:ascii="Times New Roman" w:hAnsi="Times New Roman" w:cs="Times New Roman"/>
          <w:sz w:val="22"/>
          <w:szCs w:val="22"/>
        </w:rPr>
        <w:t xml:space="preserve">Artikel yang </w:t>
      </w:r>
      <w:proofErr w:type="spellStart"/>
      <w:r w:rsidRPr="004717CF">
        <w:rPr>
          <w:rFonts w:ascii="Times New Roman" w:hAnsi="Times New Roman" w:cs="Times New Roman"/>
          <w:sz w:val="22"/>
          <w:szCs w:val="22"/>
        </w:rPr>
        <w:t>direview</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dibatasi</w:t>
      </w:r>
      <w:proofErr w:type="spellEnd"/>
      <w:r w:rsidRPr="004717CF">
        <w:rPr>
          <w:rFonts w:ascii="Times New Roman" w:hAnsi="Times New Roman" w:cs="Times New Roman"/>
          <w:sz w:val="22"/>
          <w:szCs w:val="22"/>
        </w:rPr>
        <w:t xml:space="preserve"> pada </w:t>
      </w:r>
      <w:proofErr w:type="spellStart"/>
      <w:r w:rsidRPr="004717CF">
        <w:rPr>
          <w:rFonts w:ascii="Times New Roman" w:hAnsi="Times New Roman" w:cs="Times New Roman"/>
          <w:sz w:val="22"/>
          <w:szCs w:val="22"/>
        </w:rPr>
        <w:t>publikasi</w:t>
      </w:r>
      <w:proofErr w:type="spellEnd"/>
      <w:r w:rsidRPr="004717CF">
        <w:rPr>
          <w:rFonts w:ascii="Times New Roman" w:hAnsi="Times New Roman" w:cs="Times New Roman"/>
          <w:sz w:val="22"/>
          <w:szCs w:val="22"/>
        </w:rPr>
        <w:t xml:space="preserve"> lima </w:t>
      </w:r>
      <w:proofErr w:type="spellStart"/>
      <w:r w:rsidRPr="004717CF">
        <w:rPr>
          <w:rFonts w:ascii="Times New Roman" w:hAnsi="Times New Roman" w:cs="Times New Roman"/>
          <w:sz w:val="22"/>
          <w:szCs w:val="22"/>
        </w:rPr>
        <w:t>tahun</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terakhir</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yaitu</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periode</w:t>
      </w:r>
      <w:proofErr w:type="spellEnd"/>
      <w:r w:rsidRPr="004717CF">
        <w:rPr>
          <w:rFonts w:ascii="Times New Roman" w:hAnsi="Times New Roman" w:cs="Times New Roman"/>
          <w:sz w:val="22"/>
          <w:szCs w:val="22"/>
        </w:rPr>
        <w:t xml:space="preserve"> 2020–2025, </w:t>
      </w:r>
      <w:proofErr w:type="spellStart"/>
      <w:r w:rsidRPr="004717CF">
        <w:rPr>
          <w:rFonts w:ascii="Times New Roman" w:hAnsi="Times New Roman" w:cs="Times New Roman"/>
          <w:sz w:val="22"/>
          <w:szCs w:val="22"/>
        </w:rPr>
        <w:t>dengan</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tujuan</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memperoleh</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referensi</w:t>
      </w:r>
      <w:proofErr w:type="spellEnd"/>
      <w:r w:rsidRPr="004717CF">
        <w:rPr>
          <w:rFonts w:ascii="Times New Roman" w:hAnsi="Times New Roman" w:cs="Times New Roman"/>
          <w:sz w:val="22"/>
          <w:szCs w:val="22"/>
        </w:rPr>
        <w:t xml:space="preserve"> </w:t>
      </w:r>
      <w:r w:rsidRPr="004717CF">
        <w:rPr>
          <w:rFonts w:ascii="Times New Roman" w:hAnsi="Times New Roman" w:cs="Times New Roman"/>
          <w:sz w:val="22"/>
          <w:szCs w:val="22"/>
        </w:rPr>
        <w:lastRenderedPageBreak/>
        <w:t xml:space="preserve">yang </w:t>
      </w:r>
      <w:proofErr w:type="spellStart"/>
      <w:r w:rsidRPr="004717CF">
        <w:rPr>
          <w:rFonts w:ascii="Times New Roman" w:hAnsi="Times New Roman" w:cs="Times New Roman"/>
          <w:sz w:val="22"/>
          <w:szCs w:val="22"/>
        </w:rPr>
        <w:t>mutakhir</w:t>
      </w:r>
      <w:proofErr w:type="spellEnd"/>
      <w:r w:rsidRPr="004717CF">
        <w:rPr>
          <w:rFonts w:ascii="Times New Roman" w:hAnsi="Times New Roman" w:cs="Times New Roman"/>
          <w:sz w:val="22"/>
          <w:szCs w:val="22"/>
        </w:rPr>
        <w:t xml:space="preserve"> dan </w:t>
      </w:r>
      <w:proofErr w:type="spellStart"/>
      <w:r w:rsidRPr="004717CF">
        <w:rPr>
          <w:rFonts w:ascii="Times New Roman" w:hAnsi="Times New Roman" w:cs="Times New Roman"/>
          <w:sz w:val="22"/>
          <w:szCs w:val="22"/>
        </w:rPr>
        <w:t>relevan</w:t>
      </w:r>
      <w:proofErr w:type="spellEnd"/>
      <w:r w:rsidRPr="004717CF">
        <w:rPr>
          <w:rFonts w:ascii="Times New Roman" w:hAnsi="Times New Roman" w:cs="Times New Roman"/>
          <w:sz w:val="22"/>
          <w:szCs w:val="22"/>
        </w:rPr>
        <w:t xml:space="preserve">. Adapun </w:t>
      </w:r>
      <w:proofErr w:type="spellStart"/>
      <w:r w:rsidRPr="004717CF">
        <w:rPr>
          <w:rFonts w:ascii="Times New Roman" w:hAnsi="Times New Roman" w:cs="Times New Roman"/>
          <w:sz w:val="22"/>
          <w:szCs w:val="22"/>
        </w:rPr>
        <w:t>kriteria</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pemilihan</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artikel</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meliputi</w:t>
      </w:r>
      <w:proofErr w:type="spellEnd"/>
      <w:r w:rsidRPr="004717CF">
        <w:rPr>
          <w:rFonts w:ascii="Times New Roman" w:hAnsi="Times New Roman" w:cs="Times New Roman"/>
          <w:sz w:val="22"/>
          <w:szCs w:val="22"/>
        </w:rPr>
        <w:t xml:space="preserve">: (1) </w:t>
      </w:r>
      <w:proofErr w:type="spellStart"/>
      <w:r w:rsidRPr="004717CF">
        <w:rPr>
          <w:rFonts w:ascii="Times New Roman" w:hAnsi="Times New Roman" w:cs="Times New Roman"/>
          <w:sz w:val="22"/>
          <w:szCs w:val="22"/>
        </w:rPr>
        <w:t>kesesuaian</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artikel</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dengan</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fokus</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penelitian</w:t>
      </w:r>
      <w:proofErr w:type="spellEnd"/>
      <w:r w:rsidRPr="004717CF">
        <w:rPr>
          <w:rFonts w:ascii="Times New Roman" w:hAnsi="Times New Roman" w:cs="Times New Roman"/>
          <w:sz w:val="22"/>
          <w:szCs w:val="22"/>
        </w:rPr>
        <w:t xml:space="preserve">, (2) </w:t>
      </w:r>
      <w:proofErr w:type="spellStart"/>
      <w:r w:rsidRPr="004717CF">
        <w:rPr>
          <w:rFonts w:ascii="Times New Roman" w:hAnsi="Times New Roman" w:cs="Times New Roman"/>
          <w:sz w:val="22"/>
          <w:szCs w:val="22"/>
        </w:rPr>
        <w:t>artikel</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berasal</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dari</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jurnal</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nasional</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berbahasa</w:t>
      </w:r>
      <w:proofErr w:type="spellEnd"/>
      <w:r w:rsidRPr="004717CF">
        <w:rPr>
          <w:rFonts w:ascii="Times New Roman" w:hAnsi="Times New Roman" w:cs="Times New Roman"/>
          <w:sz w:val="22"/>
          <w:szCs w:val="22"/>
        </w:rPr>
        <w:t xml:space="preserve"> Indonesia, dan (3) </w:t>
      </w:r>
      <w:proofErr w:type="spellStart"/>
      <w:r w:rsidRPr="004717CF">
        <w:rPr>
          <w:rFonts w:ascii="Times New Roman" w:hAnsi="Times New Roman" w:cs="Times New Roman"/>
          <w:sz w:val="22"/>
          <w:szCs w:val="22"/>
        </w:rPr>
        <w:t>artikel</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dapat</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diakses</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secara</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penuh</w:t>
      </w:r>
      <w:proofErr w:type="spellEnd"/>
      <w:r w:rsidRPr="004717CF">
        <w:rPr>
          <w:rFonts w:ascii="Times New Roman" w:hAnsi="Times New Roman" w:cs="Times New Roman"/>
          <w:sz w:val="22"/>
          <w:szCs w:val="22"/>
        </w:rPr>
        <w:t xml:space="preserve"> (full text).</w:t>
      </w:r>
    </w:p>
    <w:p w14:paraId="3452849F" w14:textId="39C8CD4D" w:rsidR="00DC375D" w:rsidRDefault="004717CF" w:rsidP="00720B9E">
      <w:pPr>
        <w:pStyle w:val="BodyText"/>
        <w:spacing w:before="0" w:after="0"/>
        <w:ind w:firstLine="720"/>
        <w:jc w:val="both"/>
        <w:rPr>
          <w:rFonts w:ascii="Times New Roman" w:hAnsi="Times New Roman" w:cs="Times New Roman"/>
          <w:sz w:val="22"/>
          <w:szCs w:val="22"/>
        </w:rPr>
      </w:pPr>
      <w:r w:rsidRPr="004717CF">
        <w:rPr>
          <w:rFonts w:ascii="Times New Roman" w:hAnsi="Times New Roman" w:cs="Times New Roman"/>
          <w:sz w:val="22"/>
          <w:szCs w:val="22"/>
        </w:rPr>
        <w:t xml:space="preserve">Teknik </w:t>
      </w:r>
      <w:proofErr w:type="spellStart"/>
      <w:r w:rsidRPr="004717CF">
        <w:rPr>
          <w:rFonts w:ascii="Times New Roman" w:hAnsi="Times New Roman" w:cs="Times New Roman"/>
          <w:sz w:val="22"/>
          <w:szCs w:val="22"/>
        </w:rPr>
        <w:t>pengumpulan</w:t>
      </w:r>
      <w:proofErr w:type="spellEnd"/>
      <w:r w:rsidRPr="004717CF">
        <w:rPr>
          <w:rFonts w:ascii="Times New Roman" w:hAnsi="Times New Roman" w:cs="Times New Roman"/>
          <w:sz w:val="22"/>
          <w:szCs w:val="22"/>
        </w:rPr>
        <w:t xml:space="preserve"> data </w:t>
      </w:r>
      <w:proofErr w:type="spellStart"/>
      <w:r w:rsidRPr="004717CF">
        <w:rPr>
          <w:rFonts w:ascii="Times New Roman" w:hAnsi="Times New Roman" w:cs="Times New Roman"/>
          <w:sz w:val="22"/>
          <w:szCs w:val="22"/>
        </w:rPr>
        <w:t>dilakukan</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dengan</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menelusuri</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artikel</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menggunakan</w:t>
      </w:r>
      <w:proofErr w:type="spellEnd"/>
      <w:r w:rsidRPr="004717CF">
        <w:rPr>
          <w:rFonts w:ascii="Times New Roman" w:hAnsi="Times New Roman" w:cs="Times New Roman"/>
          <w:sz w:val="22"/>
          <w:szCs w:val="22"/>
        </w:rPr>
        <w:t xml:space="preserve"> kata </w:t>
      </w:r>
      <w:proofErr w:type="spellStart"/>
      <w:r w:rsidRPr="004717CF">
        <w:rPr>
          <w:rFonts w:ascii="Times New Roman" w:hAnsi="Times New Roman" w:cs="Times New Roman"/>
          <w:sz w:val="22"/>
          <w:szCs w:val="22"/>
        </w:rPr>
        <w:t>kunci</w:t>
      </w:r>
      <w:proofErr w:type="spellEnd"/>
      <w:r w:rsidRPr="004717CF">
        <w:rPr>
          <w:rFonts w:ascii="Times New Roman" w:hAnsi="Times New Roman" w:cs="Times New Roman"/>
          <w:sz w:val="22"/>
          <w:szCs w:val="22"/>
        </w:rPr>
        <w:t xml:space="preserve"> yang </w:t>
      </w:r>
      <w:proofErr w:type="spellStart"/>
      <w:r w:rsidRPr="004717CF">
        <w:rPr>
          <w:rFonts w:ascii="Times New Roman" w:hAnsi="Times New Roman" w:cs="Times New Roman"/>
          <w:sz w:val="22"/>
          <w:szCs w:val="22"/>
        </w:rPr>
        <w:t>sesuai</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dengan</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topik</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penelitian</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kemudian</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dilakukan</w:t>
      </w:r>
      <w:proofErr w:type="spellEnd"/>
      <w:r w:rsidRPr="004717CF">
        <w:rPr>
          <w:rFonts w:ascii="Times New Roman" w:hAnsi="Times New Roman" w:cs="Times New Roman"/>
          <w:sz w:val="22"/>
          <w:szCs w:val="22"/>
        </w:rPr>
        <w:t xml:space="preserve"> proses </w:t>
      </w:r>
      <w:proofErr w:type="spellStart"/>
      <w:r w:rsidRPr="004717CF">
        <w:rPr>
          <w:rFonts w:ascii="Times New Roman" w:hAnsi="Times New Roman" w:cs="Times New Roman"/>
          <w:sz w:val="22"/>
          <w:szCs w:val="22"/>
        </w:rPr>
        <w:t>seleksi</w:t>
      </w:r>
      <w:proofErr w:type="spellEnd"/>
      <w:r w:rsidRPr="004717CF">
        <w:rPr>
          <w:rFonts w:ascii="Times New Roman" w:hAnsi="Times New Roman" w:cs="Times New Roman"/>
          <w:sz w:val="22"/>
          <w:szCs w:val="22"/>
        </w:rPr>
        <w:t xml:space="preserve"> dan </w:t>
      </w:r>
      <w:proofErr w:type="spellStart"/>
      <w:r w:rsidRPr="004717CF">
        <w:rPr>
          <w:rFonts w:ascii="Times New Roman" w:hAnsi="Times New Roman" w:cs="Times New Roman"/>
          <w:sz w:val="22"/>
          <w:szCs w:val="22"/>
        </w:rPr>
        <w:t>pengelompokan</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artikel</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berdasarkan</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kriteria</w:t>
      </w:r>
      <w:proofErr w:type="spellEnd"/>
      <w:r w:rsidRPr="004717CF">
        <w:rPr>
          <w:rFonts w:ascii="Times New Roman" w:hAnsi="Times New Roman" w:cs="Times New Roman"/>
          <w:sz w:val="22"/>
          <w:szCs w:val="22"/>
        </w:rPr>
        <w:t xml:space="preserve"> yang </w:t>
      </w:r>
      <w:proofErr w:type="spellStart"/>
      <w:r w:rsidRPr="004717CF">
        <w:rPr>
          <w:rFonts w:ascii="Times New Roman" w:hAnsi="Times New Roman" w:cs="Times New Roman"/>
          <w:sz w:val="22"/>
          <w:szCs w:val="22"/>
        </w:rPr>
        <w:t>telah</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ditetapkan</w:t>
      </w:r>
      <w:proofErr w:type="spellEnd"/>
      <w:r w:rsidRPr="004717CF">
        <w:rPr>
          <w:rFonts w:ascii="Times New Roman" w:hAnsi="Times New Roman" w:cs="Times New Roman"/>
          <w:sz w:val="22"/>
          <w:szCs w:val="22"/>
        </w:rPr>
        <w:t xml:space="preserve">. Data yang </w:t>
      </w:r>
      <w:proofErr w:type="spellStart"/>
      <w:r w:rsidRPr="004717CF">
        <w:rPr>
          <w:rFonts w:ascii="Times New Roman" w:hAnsi="Times New Roman" w:cs="Times New Roman"/>
          <w:sz w:val="22"/>
          <w:szCs w:val="22"/>
        </w:rPr>
        <w:t>telah</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terkumpul</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selanjutnya</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dianalisis</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secara</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deskriptif</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dengan</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cara</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mengkaji</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isi</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artikel</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membandingkan</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temuan</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antarpenelitian</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serta</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menarik</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kesimpulan</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berdasarkan</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hasil</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kajian</w:t>
      </w:r>
      <w:proofErr w:type="spellEnd"/>
      <w:r w:rsidRPr="004717CF">
        <w:rPr>
          <w:rFonts w:ascii="Times New Roman" w:hAnsi="Times New Roman" w:cs="Times New Roman"/>
          <w:sz w:val="22"/>
          <w:szCs w:val="22"/>
        </w:rPr>
        <w:t xml:space="preserve"> </w:t>
      </w:r>
      <w:proofErr w:type="spellStart"/>
      <w:r w:rsidRPr="004717CF">
        <w:rPr>
          <w:rFonts w:ascii="Times New Roman" w:hAnsi="Times New Roman" w:cs="Times New Roman"/>
          <w:sz w:val="22"/>
          <w:szCs w:val="22"/>
        </w:rPr>
        <w:t>pustaka</w:t>
      </w:r>
      <w:proofErr w:type="spellEnd"/>
      <w:r w:rsidRPr="004717CF">
        <w:rPr>
          <w:rFonts w:ascii="Times New Roman" w:hAnsi="Times New Roman" w:cs="Times New Roman"/>
          <w:sz w:val="22"/>
          <w:szCs w:val="22"/>
        </w:rPr>
        <w:t xml:space="preserve"> yang </w:t>
      </w:r>
      <w:proofErr w:type="spellStart"/>
      <w:r w:rsidRPr="004717CF">
        <w:rPr>
          <w:rFonts w:ascii="Times New Roman" w:hAnsi="Times New Roman" w:cs="Times New Roman"/>
          <w:sz w:val="22"/>
          <w:szCs w:val="22"/>
        </w:rPr>
        <w:t>dilakukan</w:t>
      </w:r>
      <w:proofErr w:type="spellEnd"/>
      <w:r w:rsidRPr="004717CF">
        <w:rPr>
          <w:rFonts w:ascii="Times New Roman" w:hAnsi="Times New Roman" w:cs="Times New Roman"/>
          <w:b/>
          <w:bCs/>
          <w:sz w:val="22"/>
          <w:szCs w:val="22"/>
        </w:rPr>
        <w:t>.</w:t>
      </w:r>
      <w:r w:rsidR="00DC375D" w:rsidRPr="00DC375D">
        <w:rPr>
          <w:rFonts w:ascii="Times New Roman" w:hAnsi="Times New Roman" w:cs="Times New Roman"/>
          <w:sz w:val="22"/>
          <w:szCs w:val="22"/>
        </w:rPr>
        <w:t xml:space="preserve"> </w:t>
      </w:r>
    </w:p>
    <w:p w14:paraId="0AA871BA" w14:textId="77777777" w:rsidR="00495859" w:rsidRDefault="00495859" w:rsidP="00720B9E">
      <w:pPr>
        <w:pStyle w:val="BodyText"/>
        <w:spacing w:before="0" w:after="0"/>
        <w:ind w:firstLine="720"/>
        <w:jc w:val="both"/>
        <w:rPr>
          <w:rFonts w:ascii="Times New Roman" w:hAnsi="Times New Roman" w:cs="Times New Roman"/>
          <w:sz w:val="22"/>
          <w:szCs w:val="22"/>
        </w:rPr>
      </w:pPr>
    </w:p>
    <w:p w14:paraId="7AC60F8B" w14:textId="6C767D97" w:rsidR="00366906" w:rsidRDefault="008762EB" w:rsidP="00495859">
      <w:pPr>
        <w:pStyle w:val="Heading2"/>
        <w:spacing w:before="0" w:after="0"/>
        <w:jc w:val="both"/>
        <w:rPr>
          <w:rFonts w:ascii="Times New Roman" w:hAnsi="Times New Roman" w:cs="Times New Roman"/>
          <w:b/>
          <w:bCs/>
          <w:color w:val="auto"/>
          <w:sz w:val="22"/>
          <w:szCs w:val="22"/>
        </w:rPr>
      </w:pPr>
      <w:r w:rsidRPr="00836137">
        <w:rPr>
          <w:rFonts w:ascii="Times New Roman" w:hAnsi="Times New Roman" w:cs="Times New Roman"/>
          <w:b/>
          <w:bCs/>
          <w:color w:val="auto"/>
          <w:sz w:val="22"/>
          <w:szCs w:val="22"/>
        </w:rPr>
        <w:t>HASIL DAN PEMBAHASAN</w:t>
      </w:r>
      <w:bookmarkStart w:id="6" w:name="kesimpulan"/>
      <w:bookmarkEnd w:id="5"/>
    </w:p>
    <w:p w14:paraId="5AF379A2" w14:textId="3D1DD268" w:rsidR="00366906" w:rsidRPr="00720B9E" w:rsidRDefault="00366906" w:rsidP="00495859">
      <w:pPr>
        <w:pStyle w:val="BodyText"/>
        <w:spacing w:before="0" w:after="0"/>
        <w:rPr>
          <w:rFonts w:ascii="Times New Roman" w:hAnsi="Times New Roman" w:cs="Times New Roman"/>
          <w:b/>
          <w:bCs/>
        </w:rPr>
      </w:pPr>
      <w:r w:rsidRPr="00720B9E">
        <w:rPr>
          <w:rFonts w:ascii="Times New Roman" w:hAnsi="Times New Roman" w:cs="Times New Roman"/>
          <w:b/>
          <w:bCs/>
        </w:rPr>
        <w:t xml:space="preserve">Hasil </w:t>
      </w:r>
      <w:proofErr w:type="spellStart"/>
      <w:r w:rsidRPr="00720B9E">
        <w:rPr>
          <w:rFonts w:ascii="Times New Roman" w:hAnsi="Times New Roman" w:cs="Times New Roman"/>
          <w:b/>
          <w:bCs/>
        </w:rPr>
        <w:t>Penelitian</w:t>
      </w:r>
      <w:proofErr w:type="spellEnd"/>
    </w:p>
    <w:p w14:paraId="6AB21B2B" w14:textId="4A83B763" w:rsidR="00366906" w:rsidRPr="00366906" w:rsidRDefault="00366906" w:rsidP="00495859">
      <w:pPr>
        <w:pStyle w:val="BodyText"/>
        <w:spacing w:before="0" w:after="0"/>
        <w:ind w:firstLine="720"/>
        <w:jc w:val="both"/>
        <w:rPr>
          <w:rFonts w:ascii="Times New Roman" w:hAnsi="Times New Roman" w:cs="Times New Roman"/>
          <w:sz w:val="22"/>
          <w:szCs w:val="22"/>
        </w:rPr>
      </w:pPr>
      <w:r w:rsidRPr="00366906">
        <w:rPr>
          <w:rFonts w:ascii="Times New Roman" w:hAnsi="Times New Roman" w:cs="Times New Roman"/>
          <w:sz w:val="22"/>
          <w:szCs w:val="22"/>
        </w:rPr>
        <w:t xml:space="preserve">Hasil </w:t>
      </w:r>
      <w:proofErr w:type="spellStart"/>
      <w:r w:rsidRPr="00366906">
        <w:rPr>
          <w:rFonts w:ascii="Times New Roman" w:hAnsi="Times New Roman" w:cs="Times New Roman"/>
          <w:sz w:val="22"/>
          <w:szCs w:val="22"/>
        </w:rPr>
        <w:t>kajian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menunjukkan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bahwa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pelestarian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lokal</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merupakan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bentuk</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nyata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implementasi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Ilmu</w:t>
      </w:r>
      <w:proofErr w:type="spellEnd"/>
      <w:r w:rsidRPr="00366906">
        <w:rPr>
          <w:rFonts w:ascii="Times New Roman" w:hAnsi="Times New Roman" w:cs="Times New Roman"/>
          <w:sz w:val="22"/>
          <w:szCs w:val="22"/>
        </w:rPr>
        <w:t xml:space="preserve"> Sosial dan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Dasar (ISBD) </w:t>
      </w:r>
      <w:proofErr w:type="spellStart"/>
      <w:r w:rsidRPr="00366906">
        <w:rPr>
          <w:rFonts w:ascii="Times New Roman" w:hAnsi="Times New Roman" w:cs="Times New Roman"/>
          <w:sz w:val="22"/>
          <w:szCs w:val="22"/>
        </w:rPr>
        <w:t>dalam</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kehidupan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masyarakat</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lokal</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mengandung</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nilai-nilai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penting</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seperti</w:t>
      </w:r>
      <w:proofErr w:type="spellEnd"/>
      <w:r w:rsidRPr="00366906">
        <w:rPr>
          <w:rFonts w:ascii="Times New Roman" w:hAnsi="Times New Roman" w:cs="Times New Roman"/>
          <w:sz w:val="22"/>
          <w:szCs w:val="22"/>
        </w:rPr>
        <w:t xml:space="preserve"> gotong royong, </w:t>
      </w:r>
      <w:proofErr w:type="spellStart"/>
      <w:r w:rsidRPr="00366906">
        <w:rPr>
          <w:rFonts w:ascii="Times New Roman" w:hAnsi="Times New Roman" w:cs="Times New Roman"/>
          <w:sz w:val="22"/>
          <w:szCs w:val="22"/>
        </w:rPr>
        <w:t>kebersamaan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toleransi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solidaritas</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sosial</w:t>
      </w:r>
      <w:proofErr w:type="spellEnd"/>
      <w:r w:rsidRPr="00366906">
        <w:rPr>
          <w:rFonts w:ascii="Times New Roman" w:hAnsi="Times New Roman" w:cs="Times New Roman"/>
          <w:sz w:val="22"/>
          <w:szCs w:val="22"/>
        </w:rPr>
        <w:t xml:space="preserve">, dan </w:t>
      </w:r>
      <w:proofErr w:type="spellStart"/>
      <w:r w:rsidRPr="00366906">
        <w:rPr>
          <w:rFonts w:ascii="Times New Roman" w:hAnsi="Times New Roman" w:cs="Times New Roman"/>
          <w:sz w:val="22"/>
          <w:szCs w:val="22"/>
        </w:rPr>
        <w:t>saling</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menghormati</w:t>
      </w:r>
      <w:proofErr w:type="spellEnd"/>
      <w:r w:rsidRPr="00366906">
        <w:rPr>
          <w:rFonts w:ascii="Times New Roman" w:hAnsi="Times New Roman" w:cs="Times New Roman"/>
          <w:sz w:val="22"/>
          <w:szCs w:val="22"/>
        </w:rPr>
        <w:t xml:space="preserve"> yang </w:t>
      </w:r>
      <w:proofErr w:type="spellStart"/>
      <w:r w:rsidRPr="00366906">
        <w:rPr>
          <w:rFonts w:ascii="Times New Roman" w:hAnsi="Times New Roman" w:cs="Times New Roman"/>
          <w:sz w:val="22"/>
          <w:szCs w:val="22"/>
        </w:rPr>
        <w:t>masih</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dipraktikkan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secara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turun-temurun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dalam</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berbagai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aktivitas</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sosial</w:t>
      </w:r>
      <w:proofErr w:type="spellEnd"/>
      <w:r w:rsidRPr="00366906">
        <w:rPr>
          <w:rFonts w:ascii="Times New Roman" w:hAnsi="Times New Roman" w:cs="Times New Roman"/>
          <w:sz w:val="22"/>
          <w:szCs w:val="22"/>
        </w:rPr>
        <w:t xml:space="preserve"> dan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masyarakat</w:t>
      </w:r>
      <w:proofErr w:type="spellEnd"/>
      <w:r w:rsidRPr="00366906">
        <w:rPr>
          <w:rFonts w:ascii="Times New Roman" w:hAnsi="Times New Roman" w:cs="Times New Roman"/>
          <w:sz w:val="22"/>
          <w:szCs w:val="22"/>
        </w:rPr>
        <w:t>. Nilai-</w:t>
      </w:r>
      <w:proofErr w:type="spellStart"/>
      <w:r w:rsidRPr="00366906">
        <w:rPr>
          <w:rFonts w:ascii="Times New Roman" w:hAnsi="Times New Roman" w:cs="Times New Roman"/>
          <w:sz w:val="22"/>
          <w:szCs w:val="22"/>
        </w:rPr>
        <w:t>nilai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tersebut</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tampak</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dalam</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pelaksanaan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kegiatan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adat</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perayaan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tradisional</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pelestarian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seni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daerah</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serta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penggunaan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bahasa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daerah</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dalam</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kehidupan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sehari-hari</w:t>
      </w:r>
      <w:proofErr w:type="spellEnd"/>
      <w:r w:rsidRPr="00366906">
        <w:rPr>
          <w:rFonts w:ascii="Times New Roman" w:hAnsi="Times New Roman" w:cs="Times New Roman"/>
          <w:sz w:val="22"/>
          <w:szCs w:val="22"/>
        </w:rPr>
        <w:t>.</w:t>
      </w:r>
      <w:r>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Penelitian</w:t>
      </w:r>
      <w:proofErr w:type="spellEnd"/>
      <w:r w:rsidRPr="00366906">
        <w:rPr>
          <w:rFonts w:ascii="Times New Roman" w:hAnsi="Times New Roman" w:cs="Times New Roman"/>
          <w:sz w:val="22"/>
          <w:szCs w:val="22"/>
        </w:rPr>
        <w:t xml:space="preserve"> Tanaka dan Matsumoto (2020) </w:t>
      </w:r>
      <w:proofErr w:type="spellStart"/>
      <w:r w:rsidRPr="00366906">
        <w:rPr>
          <w:rFonts w:ascii="Times New Roman" w:hAnsi="Times New Roman" w:cs="Times New Roman"/>
          <w:sz w:val="22"/>
          <w:szCs w:val="22"/>
        </w:rPr>
        <w:t>menunjukkan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bahwa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pelestarian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lokal</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berkontribusi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terhadap</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penguatan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kohesi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sosial</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melalui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pembentukan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identitas</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bersama</w:t>
      </w:r>
      <w:proofErr w:type="spellEnd"/>
      <w:r w:rsidRPr="00366906">
        <w:rPr>
          <w:rFonts w:ascii="Times New Roman" w:hAnsi="Times New Roman" w:cs="Times New Roman"/>
          <w:sz w:val="22"/>
          <w:szCs w:val="22"/>
        </w:rPr>
        <w:t xml:space="preserve"> dan </w:t>
      </w:r>
      <w:proofErr w:type="spellStart"/>
      <w:r w:rsidRPr="00366906">
        <w:rPr>
          <w:rFonts w:ascii="Times New Roman" w:hAnsi="Times New Roman" w:cs="Times New Roman"/>
          <w:sz w:val="22"/>
          <w:szCs w:val="22"/>
        </w:rPr>
        <w:t>peningkatan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solidaritas</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masyarakat</w:t>
      </w:r>
      <w:proofErr w:type="spellEnd"/>
      <w:r w:rsidRPr="00366906">
        <w:rPr>
          <w:rFonts w:ascii="Times New Roman" w:hAnsi="Times New Roman" w:cs="Times New Roman"/>
          <w:sz w:val="22"/>
          <w:szCs w:val="22"/>
        </w:rPr>
        <w:t xml:space="preserve">. Masyarakat yang </w:t>
      </w:r>
      <w:proofErr w:type="spellStart"/>
      <w:r w:rsidRPr="00366906">
        <w:rPr>
          <w:rFonts w:ascii="Times New Roman" w:hAnsi="Times New Roman" w:cs="Times New Roman"/>
          <w:sz w:val="22"/>
          <w:szCs w:val="22"/>
        </w:rPr>
        <w:t>aktif</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berpartisipasi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dalam</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kegiatan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cenderung</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memiliki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kesadaran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kolektif</w:t>
      </w:r>
      <w:proofErr w:type="spellEnd"/>
      <w:r w:rsidRPr="00366906">
        <w:rPr>
          <w:rFonts w:ascii="Times New Roman" w:hAnsi="Times New Roman" w:cs="Times New Roman"/>
          <w:sz w:val="22"/>
          <w:szCs w:val="22"/>
        </w:rPr>
        <w:t xml:space="preserve"> yang </w:t>
      </w:r>
      <w:proofErr w:type="spellStart"/>
      <w:r w:rsidRPr="00366906">
        <w:rPr>
          <w:rFonts w:ascii="Times New Roman" w:hAnsi="Times New Roman" w:cs="Times New Roman"/>
          <w:sz w:val="22"/>
          <w:szCs w:val="22"/>
        </w:rPr>
        <w:t>lebih</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kuat</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serta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hubungan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sosial</w:t>
      </w:r>
      <w:proofErr w:type="spellEnd"/>
      <w:r w:rsidRPr="00366906">
        <w:rPr>
          <w:rFonts w:ascii="Times New Roman" w:hAnsi="Times New Roman" w:cs="Times New Roman"/>
          <w:sz w:val="22"/>
          <w:szCs w:val="22"/>
        </w:rPr>
        <w:t xml:space="preserve"> yang </w:t>
      </w:r>
      <w:proofErr w:type="spellStart"/>
      <w:r w:rsidRPr="00366906">
        <w:rPr>
          <w:rFonts w:ascii="Times New Roman" w:hAnsi="Times New Roman" w:cs="Times New Roman"/>
          <w:sz w:val="22"/>
          <w:szCs w:val="22"/>
        </w:rPr>
        <w:t>harmonis</w:t>
      </w:r>
      <w:proofErr w:type="spellEnd"/>
      <w:r w:rsidRPr="00366906">
        <w:rPr>
          <w:rFonts w:ascii="Times New Roman" w:hAnsi="Times New Roman" w:cs="Times New Roman"/>
          <w:sz w:val="22"/>
          <w:szCs w:val="22"/>
        </w:rPr>
        <w:t>.</w:t>
      </w:r>
    </w:p>
    <w:p w14:paraId="4DC939B4" w14:textId="77777777" w:rsidR="00366906" w:rsidRPr="00366906" w:rsidRDefault="00366906" w:rsidP="00495859">
      <w:pPr>
        <w:pStyle w:val="BodyText"/>
        <w:spacing w:before="0" w:after="0"/>
        <w:ind w:firstLine="720"/>
        <w:jc w:val="both"/>
        <w:rPr>
          <w:rFonts w:ascii="Times New Roman" w:hAnsi="Times New Roman" w:cs="Times New Roman"/>
          <w:sz w:val="22"/>
          <w:szCs w:val="22"/>
        </w:rPr>
      </w:pPr>
      <w:r w:rsidRPr="00366906">
        <w:rPr>
          <w:rFonts w:ascii="Times New Roman" w:hAnsi="Times New Roman" w:cs="Times New Roman"/>
          <w:sz w:val="22"/>
          <w:szCs w:val="22"/>
        </w:rPr>
        <w:t xml:space="preserve">Hasil </w:t>
      </w:r>
      <w:proofErr w:type="spellStart"/>
      <w:r w:rsidRPr="00366906">
        <w:rPr>
          <w:rFonts w:ascii="Times New Roman" w:hAnsi="Times New Roman" w:cs="Times New Roman"/>
          <w:sz w:val="22"/>
          <w:szCs w:val="22"/>
        </w:rPr>
        <w:t>kajian</w:t>
      </w:r>
      <w:proofErr w:type="spellEnd"/>
      <w:r w:rsidRPr="00366906">
        <w:rPr>
          <w:rFonts w:ascii="Times New Roman" w:hAnsi="Times New Roman" w:cs="Times New Roman"/>
          <w:sz w:val="22"/>
          <w:szCs w:val="22"/>
        </w:rPr>
        <w:t xml:space="preserve"> juga </w:t>
      </w:r>
      <w:proofErr w:type="spellStart"/>
      <w:r w:rsidRPr="00366906">
        <w:rPr>
          <w:rFonts w:ascii="Times New Roman" w:hAnsi="Times New Roman" w:cs="Times New Roman"/>
          <w:sz w:val="22"/>
          <w:szCs w:val="22"/>
        </w:rPr>
        <w:t>menunjukkan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bahwa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pelestarian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lokal</w:t>
      </w:r>
      <w:proofErr w:type="spellEnd"/>
      <w:r w:rsidRPr="00366906">
        <w:rPr>
          <w:rFonts w:ascii="Times New Roman" w:hAnsi="Times New Roman" w:cs="Times New Roman"/>
          <w:sz w:val="22"/>
          <w:szCs w:val="22"/>
        </w:rPr>
        <w:t xml:space="preserve"> sangat </w:t>
      </w:r>
      <w:proofErr w:type="spellStart"/>
      <w:r w:rsidRPr="00366906">
        <w:rPr>
          <w:rFonts w:ascii="Times New Roman" w:hAnsi="Times New Roman" w:cs="Times New Roman"/>
          <w:sz w:val="22"/>
          <w:szCs w:val="22"/>
        </w:rPr>
        <w:t>dipengaruhi</w:t>
      </w:r>
      <w:proofErr w:type="spellEnd"/>
      <w:r w:rsidRPr="00366906">
        <w:rPr>
          <w:rFonts w:ascii="Times New Roman" w:hAnsi="Times New Roman" w:cs="Times New Roman"/>
          <w:sz w:val="22"/>
          <w:szCs w:val="22"/>
        </w:rPr>
        <w:t xml:space="preserve"> oleh </w:t>
      </w:r>
      <w:proofErr w:type="spellStart"/>
      <w:r w:rsidRPr="00366906">
        <w:rPr>
          <w:rFonts w:ascii="Times New Roman" w:hAnsi="Times New Roman" w:cs="Times New Roman"/>
          <w:sz w:val="22"/>
          <w:szCs w:val="22"/>
        </w:rPr>
        <w:t>dukungan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pemerintah</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lembaga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terkait</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serta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keterlibatan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aktif</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masyarakat</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Laporan</w:t>
      </w:r>
      <w:proofErr w:type="spellEnd"/>
      <w:r w:rsidRPr="00366906">
        <w:rPr>
          <w:rFonts w:ascii="Times New Roman" w:hAnsi="Times New Roman" w:cs="Times New Roman"/>
          <w:sz w:val="22"/>
          <w:szCs w:val="22"/>
        </w:rPr>
        <w:t xml:space="preserve"> Bank Dunia (2020) </w:t>
      </w:r>
      <w:proofErr w:type="spellStart"/>
      <w:r w:rsidRPr="00366906">
        <w:rPr>
          <w:rFonts w:ascii="Times New Roman" w:hAnsi="Times New Roman" w:cs="Times New Roman"/>
          <w:sz w:val="22"/>
          <w:szCs w:val="22"/>
        </w:rPr>
        <w:t>menegaskan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bahwa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keberhasilan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pelestarian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tidak</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hanya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bergantung</w:t>
      </w:r>
      <w:proofErr w:type="spellEnd"/>
      <w:r w:rsidRPr="00366906">
        <w:rPr>
          <w:rFonts w:ascii="Times New Roman" w:hAnsi="Times New Roman" w:cs="Times New Roman"/>
          <w:sz w:val="22"/>
          <w:szCs w:val="22"/>
        </w:rPr>
        <w:t xml:space="preserve"> pada </w:t>
      </w:r>
      <w:proofErr w:type="spellStart"/>
      <w:r w:rsidRPr="00366906">
        <w:rPr>
          <w:rFonts w:ascii="Times New Roman" w:hAnsi="Times New Roman" w:cs="Times New Roman"/>
          <w:sz w:val="22"/>
          <w:szCs w:val="22"/>
        </w:rPr>
        <w:t>kebijakan</w:t>
      </w:r>
      <w:proofErr w:type="spellEnd"/>
      <w:r w:rsidRPr="00366906">
        <w:rPr>
          <w:rFonts w:ascii="Times New Roman" w:hAnsi="Times New Roman" w:cs="Times New Roman"/>
          <w:sz w:val="22"/>
          <w:szCs w:val="22"/>
        </w:rPr>
        <w:t xml:space="preserve"> formal, </w:t>
      </w:r>
      <w:proofErr w:type="spellStart"/>
      <w:r w:rsidRPr="00366906">
        <w:rPr>
          <w:rFonts w:ascii="Times New Roman" w:hAnsi="Times New Roman" w:cs="Times New Roman"/>
          <w:sz w:val="22"/>
          <w:szCs w:val="22"/>
        </w:rPr>
        <w:t>tetapi</w:t>
      </w:r>
      <w:proofErr w:type="spellEnd"/>
      <w:r w:rsidRPr="00366906">
        <w:rPr>
          <w:rFonts w:ascii="Times New Roman" w:hAnsi="Times New Roman" w:cs="Times New Roman"/>
          <w:sz w:val="22"/>
          <w:szCs w:val="22"/>
        </w:rPr>
        <w:t xml:space="preserve"> juga pada </w:t>
      </w:r>
      <w:proofErr w:type="spellStart"/>
      <w:r w:rsidRPr="00366906">
        <w:rPr>
          <w:rFonts w:ascii="Times New Roman" w:hAnsi="Times New Roman" w:cs="Times New Roman"/>
          <w:sz w:val="22"/>
          <w:szCs w:val="22"/>
        </w:rPr>
        <w:t>partisipasi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komunitas</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lokal</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sebagai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pelaku</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utama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w:t>
      </w:r>
    </w:p>
    <w:p w14:paraId="3BB79C9C" w14:textId="77777777" w:rsidR="00366906" w:rsidRPr="00366906" w:rsidRDefault="00366906" w:rsidP="00495859">
      <w:pPr>
        <w:pStyle w:val="BodyText"/>
        <w:spacing w:before="0" w:after="0"/>
        <w:ind w:firstLine="720"/>
        <w:jc w:val="both"/>
        <w:rPr>
          <w:rFonts w:ascii="Times New Roman" w:hAnsi="Times New Roman" w:cs="Times New Roman"/>
          <w:sz w:val="22"/>
          <w:szCs w:val="22"/>
        </w:rPr>
      </w:pPr>
      <w:r w:rsidRPr="00366906">
        <w:rPr>
          <w:rFonts w:ascii="Times New Roman" w:hAnsi="Times New Roman" w:cs="Times New Roman"/>
          <w:sz w:val="22"/>
          <w:szCs w:val="22"/>
        </w:rPr>
        <w:t xml:space="preserve">Dalam </w:t>
      </w:r>
      <w:proofErr w:type="spellStart"/>
      <w:r w:rsidRPr="00366906">
        <w:rPr>
          <w:rFonts w:ascii="Times New Roman" w:hAnsi="Times New Roman" w:cs="Times New Roman"/>
          <w:sz w:val="22"/>
          <w:szCs w:val="22"/>
        </w:rPr>
        <w:t>bidang</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pendidikan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hasil</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kajian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menunjukkan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bahwa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sekolah</w:t>
      </w:r>
      <w:proofErr w:type="spellEnd"/>
      <w:r w:rsidRPr="00366906">
        <w:rPr>
          <w:rFonts w:ascii="Times New Roman" w:hAnsi="Times New Roman" w:cs="Times New Roman"/>
          <w:sz w:val="22"/>
          <w:szCs w:val="22"/>
        </w:rPr>
        <w:t xml:space="preserve"> dan </w:t>
      </w:r>
      <w:proofErr w:type="spellStart"/>
      <w:r w:rsidRPr="00366906">
        <w:rPr>
          <w:rFonts w:ascii="Times New Roman" w:hAnsi="Times New Roman" w:cs="Times New Roman"/>
          <w:sz w:val="22"/>
          <w:szCs w:val="22"/>
        </w:rPr>
        <w:t>perguruan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tinggi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memiliki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peran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strategis</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dalam</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mengenalkan</w:t>
      </w:r>
      <w:proofErr w:type="spellEnd"/>
      <w:r w:rsidRPr="00366906">
        <w:rPr>
          <w:rFonts w:ascii="Times New Roman" w:hAnsi="Times New Roman" w:cs="Times New Roman"/>
          <w:sz w:val="22"/>
          <w:szCs w:val="22"/>
        </w:rPr>
        <w:t xml:space="preserve"> dan </w:t>
      </w:r>
      <w:proofErr w:type="spellStart"/>
      <w:r w:rsidRPr="00366906">
        <w:rPr>
          <w:rFonts w:ascii="Times New Roman" w:hAnsi="Times New Roman" w:cs="Times New Roman"/>
          <w:sz w:val="22"/>
          <w:szCs w:val="22"/>
        </w:rPr>
        <w:t>melestarikan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lokal</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Melalui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pembelajaran</w:t>
      </w:r>
      <w:proofErr w:type="spellEnd"/>
      <w:r w:rsidRPr="00366906">
        <w:rPr>
          <w:rFonts w:ascii="Times New Roman" w:hAnsi="Times New Roman" w:cs="Times New Roman"/>
          <w:sz w:val="22"/>
          <w:szCs w:val="22"/>
        </w:rPr>
        <w:t xml:space="preserve"> ISBD, </w:t>
      </w:r>
      <w:proofErr w:type="spellStart"/>
      <w:r w:rsidRPr="00366906">
        <w:rPr>
          <w:rFonts w:ascii="Times New Roman" w:hAnsi="Times New Roman" w:cs="Times New Roman"/>
          <w:sz w:val="22"/>
          <w:szCs w:val="22"/>
        </w:rPr>
        <w:t>peserta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didik</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memperoleh</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pemahaman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mengenai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lokal</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sebagai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identitas</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bangsa</w:t>
      </w:r>
      <w:proofErr w:type="spellEnd"/>
      <w:r w:rsidRPr="00366906">
        <w:rPr>
          <w:rFonts w:ascii="Times New Roman" w:hAnsi="Times New Roman" w:cs="Times New Roman"/>
          <w:sz w:val="22"/>
          <w:szCs w:val="22"/>
        </w:rPr>
        <w:t xml:space="preserve"> dan </w:t>
      </w:r>
      <w:proofErr w:type="spellStart"/>
      <w:r w:rsidRPr="00366906">
        <w:rPr>
          <w:rFonts w:ascii="Times New Roman" w:hAnsi="Times New Roman" w:cs="Times New Roman"/>
          <w:sz w:val="22"/>
          <w:szCs w:val="22"/>
        </w:rPr>
        <w:t>sumber</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nilai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dalam</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kehidupan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sosial</w:t>
      </w:r>
      <w:proofErr w:type="spellEnd"/>
      <w:r w:rsidRPr="00366906">
        <w:rPr>
          <w:rFonts w:ascii="Times New Roman" w:hAnsi="Times New Roman" w:cs="Times New Roman"/>
          <w:sz w:val="22"/>
          <w:szCs w:val="22"/>
        </w:rPr>
        <w:t xml:space="preserve">. Wahyuni (2020) </w:t>
      </w:r>
      <w:proofErr w:type="spellStart"/>
      <w:r w:rsidRPr="00366906">
        <w:rPr>
          <w:rFonts w:ascii="Times New Roman" w:hAnsi="Times New Roman" w:cs="Times New Roman"/>
          <w:sz w:val="22"/>
          <w:szCs w:val="22"/>
        </w:rPr>
        <w:t>menyatakan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bahwa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pendidikan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berfungsi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mentransformasikan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nilai-nilai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dari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satu</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generasi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ke</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generasi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berikutnya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melalui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kurikulum</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pembelajaran</w:t>
      </w:r>
      <w:proofErr w:type="spellEnd"/>
      <w:r w:rsidRPr="00366906">
        <w:rPr>
          <w:rFonts w:ascii="Times New Roman" w:hAnsi="Times New Roman" w:cs="Times New Roman"/>
          <w:sz w:val="22"/>
          <w:szCs w:val="22"/>
        </w:rPr>
        <w:t xml:space="preserve"> formal, </w:t>
      </w:r>
      <w:proofErr w:type="spellStart"/>
      <w:r w:rsidRPr="00366906">
        <w:rPr>
          <w:rFonts w:ascii="Times New Roman" w:hAnsi="Times New Roman" w:cs="Times New Roman"/>
          <w:sz w:val="22"/>
          <w:szCs w:val="22"/>
        </w:rPr>
        <w:t>serta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kegiatan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sekolah</w:t>
      </w:r>
      <w:proofErr w:type="spellEnd"/>
      <w:r w:rsidRPr="00366906">
        <w:rPr>
          <w:rFonts w:ascii="Times New Roman" w:hAnsi="Times New Roman" w:cs="Times New Roman"/>
          <w:sz w:val="22"/>
          <w:szCs w:val="22"/>
        </w:rPr>
        <w:t xml:space="preserve"> dan </w:t>
      </w:r>
      <w:proofErr w:type="spellStart"/>
      <w:r w:rsidRPr="00366906">
        <w:rPr>
          <w:rFonts w:ascii="Times New Roman" w:hAnsi="Times New Roman" w:cs="Times New Roman"/>
          <w:sz w:val="22"/>
          <w:szCs w:val="22"/>
        </w:rPr>
        <w:t>komunitas</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berbasis</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w:t>
      </w:r>
    </w:p>
    <w:p w14:paraId="0DFFEDEF" w14:textId="126FF888" w:rsidR="00366906" w:rsidRPr="00495859" w:rsidRDefault="00366906" w:rsidP="00495859">
      <w:pPr>
        <w:pStyle w:val="BodyText"/>
        <w:spacing w:before="0" w:after="0"/>
        <w:jc w:val="both"/>
        <w:rPr>
          <w:rFonts w:ascii="Times New Roman" w:hAnsi="Times New Roman" w:cs="Times New Roman"/>
          <w:b/>
          <w:bCs/>
          <w:sz w:val="22"/>
          <w:szCs w:val="22"/>
        </w:rPr>
      </w:pPr>
      <w:proofErr w:type="spellStart"/>
      <w:r w:rsidRPr="00495859">
        <w:rPr>
          <w:rFonts w:ascii="Times New Roman" w:hAnsi="Times New Roman" w:cs="Times New Roman"/>
          <w:b/>
          <w:bCs/>
          <w:sz w:val="22"/>
          <w:szCs w:val="22"/>
        </w:rPr>
        <w:t>Pembahasan</w:t>
      </w:r>
      <w:proofErr w:type="spellEnd"/>
    </w:p>
    <w:p w14:paraId="2E579476" w14:textId="77777777" w:rsidR="00366906" w:rsidRPr="00366906" w:rsidRDefault="00366906" w:rsidP="00495859">
      <w:pPr>
        <w:pStyle w:val="BodyText"/>
        <w:spacing w:before="0" w:after="0"/>
        <w:ind w:firstLine="720"/>
        <w:jc w:val="both"/>
        <w:rPr>
          <w:rFonts w:ascii="Times New Roman" w:hAnsi="Times New Roman" w:cs="Times New Roman"/>
          <w:sz w:val="22"/>
          <w:szCs w:val="22"/>
        </w:rPr>
      </w:pPr>
      <w:proofErr w:type="spellStart"/>
      <w:r w:rsidRPr="00366906">
        <w:rPr>
          <w:rFonts w:ascii="Times New Roman" w:hAnsi="Times New Roman" w:cs="Times New Roman"/>
          <w:sz w:val="22"/>
          <w:szCs w:val="22"/>
        </w:rPr>
        <w:t>Pelestarian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lokal</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sebagai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implementasi</w:t>
      </w:r>
      <w:proofErr w:type="spellEnd"/>
      <w:r w:rsidRPr="00366906">
        <w:rPr>
          <w:rFonts w:ascii="Times New Roman" w:hAnsi="Times New Roman" w:cs="Times New Roman"/>
          <w:sz w:val="22"/>
          <w:szCs w:val="22"/>
        </w:rPr>
        <w:t xml:space="preserve"> ISBD </w:t>
      </w:r>
      <w:proofErr w:type="spellStart"/>
      <w:r w:rsidRPr="00366906">
        <w:rPr>
          <w:rFonts w:ascii="Times New Roman" w:hAnsi="Times New Roman" w:cs="Times New Roman"/>
          <w:sz w:val="22"/>
          <w:szCs w:val="22"/>
        </w:rPr>
        <w:t>tidak</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hanya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berorientasi</w:t>
      </w:r>
      <w:proofErr w:type="spellEnd"/>
      <w:r w:rsidRPr="00366906">
        <w:rPr>
          <w:rFonts w:ascii="Times New Roman" w:hAnsi="Times New Roman" w:cs="Times New Roman"/>
          <w:sz w:val="22"/>
          <w:szCs w:val="22"/>
        </w:rPr>
        <w:t xml:space="preserve"> pada </w:t>
      </w:r>
      <w:proofErr w:type="spellStart"/>
      <w:r w:rsidRPr="00366906">
        <w:rPr>
          <w:rFonts w:ascii="Times New Roman" w:hAnsi="Times New Roman" w:cs="Times New Roman"/>
          <w:sz w:val="22"/>
          <w:szCs w:val="22"/>
        </w:rPr>
        <w:t>pemahaman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teoritis</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tetapi</w:t>
      </w:r>
      <w:proofErr w:type="spellEnd"/>
      <w:r w:rsidRPr="00366906">
        <w:rPr>
          <w:rFonts w:ascii="Times New Roman" w:hAnsi="Times New Roman" w:cs="Times New Roman"/>
          <w:sz w:val="22"/>
          <w:szCs w:val="22"/>
        </w:rPr>
        <w:t xml:space="preserve"> juga pada </w:t>
      </w:r>
      <w:proofErr w:type="spellStart"/>
      <w:r w:rsidRPr="00366906">
        <w:rPr>
          <w:rFonts w:ascii="Times New Roman" w:hAnsi="Times New Roman" w:cs="Times New Roman"/>
          <w:sz w:val="22"/>
          <w:szCs w:val="22"/>
        </w:rPr>
        <w:t>pengaplikasian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nilai-nilai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sosial</w:t>
      </w:r>
      <w:proofErr w:type="spellEnd"/>
      <w:r w:rsidRPr="00366906">
        <w:rPr>
          <w:rFonts w:ascii="Times New Roman" w:hAnsi="Times New Roman" w:cs="Times New Roman"/>
          <w:sz w:val="22"/>
          <w:szCs w:val="22"/>
        </w:rPr>
        <w:t xml:space="preserve"> dan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dalam</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kehidupan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sehari-hari</w:t>
      </w:r>
      <w:proofErr w:type="spellEnd"/>
      <w:r w:rsidRPr="00366906">
        <w:rPr>
          <w:rFonts w:ascii="Times New Roman" w:hAnsi="Times New Roman" w:cs="Times New Roman"/>
          <w:sz w:val="22"/>
          <w:szCs w:val="22"/>
        </w:rPr>
        <w:t xml:space="preserve">. ISBD </w:t>
      </w:r>
      <w:proofErr w:type="spellStart"/>
      <w:r w:rsidRPr="00366906">
        <w:rPr>
          <w:rFonts w:ascii="Times New Roman" w:hAnsi="Times New Roman" w:cs="Times New Roman"/>
          <w:sz w:val="22"/>
          <w:szCs w:val="22"/>
        </w:rPr>
        <w:t>mendorong</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individu</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untuk</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memiliki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kepekaan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sosial</w:t>
      </w:r>
      <w:proofErr w:type="spellEnd"/>
      <w:r w:rsidRPr="00366906">
        <w:rPr>
          <w:rFonts w:ascii="Times New Roman" w:hAnsi="Times New Roman" w:cs="Times New Roman"/>
          <w:sz w:val="22"/>
          <w:szCs w:val="22"/>
        </w:rPr>
        <w:t xml:space="preserve"> dan </w:t>
      </w:r>
      <w:proofErr w:type="spellStart"/>
      <w:r w:rsidRPr="00366906">
        <w:rPr>
          <w:rFonts w:ascii="Times New Roman" w:hAnsi="Times New Roman" w:cs="Times New Roman"/>
          <w:sz w:val="22"/>
          <w:szCs w:val="22"/>
        </w:rPr>
        <w:t>kesadaran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sehingga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mampu</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menjaga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keharmonisan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dalam</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masyarakat</w:t>
      </w:r>
      <w:proofErr w:type="spellEnd"/>
      <w:r w:rsidRPr="00366906">
        <w:rPr>
          <w:rFonts w:ascii="Times New Roman" w:hAnsi="Times New Roman" w:cs="Times New Roman"/>
          <w:sz w:val="22"/>
          <w:szCs w:val="22"/>
        </w:rPr>
        <w:t xml:space="preserve"> yang </w:t>
      </w:r>
      <w:proofErr w:type="spellStart"/>
      <w:r w:rsidRPr="00366906">
        <w:rPr>
          <w:rFonts w:ascii="Times New Roman" w:hAnsi="Times New Roman" w:cs="Times New Roman"/>
          <w:sz w:val="22"/>
          <w:szCs w:val="22"/>
        </w:rPr>
        <w:t>majemuk</w:t>
      </w:r>
      <w:proofErr w:type="spellEnd"/>
      <w:r w:rsidRPr="00366906">
        <w:rPr>
          <w:rFonts w:ascii="Times New Roman" w:hAnsi="Times New Roman" w:cs="Times New Roman"/>
          <w:sz w:val="22"/>
          <w:szCs w:val="22"/>
        </w:rPr>
        <w:t>. Nilai-</w:t>
      </w:r>
      <w:proofErr w:type="spellStart"/>
      <w:r w:rsidRPr="00366906">
        <w:rPr>
          <w:rFonts w:ascii="Times New Roman" w:hAnsi="Times New Roman" w:cs="Times New Roman"/>
          <w:sz w:val="22"/>
          <w:szCs w:val="22"/>
        </w:rPr>
        <w:t>nilai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lokal</w:t>
      </w:r>
      <w:proofErr w:type="spellEnd"/>
      <w:r w:rsidRPr="00366906">
        <w:rPr>
          <w:rFonts w:ascii="Times New Roman" w:hAnsi="Times New Roman" w:cs="Times New Roman"/>
          <w:sz w:val="22"/>
          <w:szCs w:val="22"/>
        </w:rPr>
        <w:t xml:space="preserve"> yang </w:t>
      </w:r>
      <w:proofErr w:type="spellStart"/>
      <w:r w:rsidRPr="00366906">
        <w:rPr>
          <w:rFonts w:ascii="Times New Roman" w:hAnsi="Times New Roman" w:cs="Times New Roman"/>
          <w:sz w:val="22"/>
          <w:szCs w:val="22"/>
        </w:rPr>
        <w:t>sejalan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dengan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tujuan</w:t>
      </w:r>
      <w:proofErr w:type="spellEnd"/>
      <w:r w:rsidRPr="00366906">
        <w:rPr>
          <w:rFonts w:ascii="Times New Roman" w:hAnsi="Times New Roman" w:cs="Times New Roman"/>
          <w:sz w:val="22"/>
          <w:szCs w:val="22"/>
        </w:rPr>
        <w:t xml:space="preserve"> ISBD, </w:t>
      </w:r>
      <w:proofErr w:type="spellStart"/>
      <w:r w:rsidRPr="00366906">
        <w:rPr>
          <w:rFonts w:ascii="Times New Roman" w:hAnsi="Times New Roman" w:cs="Times New Roman"/>
          <w:sz w:val="22"/>
          <w:szCs w:val="22"/>
        </w:rPr>
        <w:t>seperti</w:t>
      </w:r>
      <w:proofErr w:type="spellEnd"/>
      <w:r w:rsidRPr="00366906">
        <w:rPr>
          <w:rFonts w:ascii="Times New Roman" w:hAnsi="Times New Roman" w:cs="Times New Roman"/>
          <w:sz w:val="22"/>
          <w:szCs w:val="22"/>
        </w:rPr>
        <w:t xml:space="preserve"> gotong royong dan </w:t>
      </w:r>
      <w:proofErr w:type="spellStart"/>
      <w:r w:rsidRPr="00366906">
        <w:rPr>
          <w:rFonts w:ascii="Times New Roman" w:hAnsi="Times New Roman" w:cs="Times New Roman"/>
          <w:sz w:val="22"/>
          <w:szCs w:val="22"/>
        </w:rPr>
        <w:t>toleransi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menjadi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fondasi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penting</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dalam</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membangun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masyarakat</w:t>
      </w:r>
      <w:proofErr w:type="spellEnd"/>
      <w:r w:rsidRPr="00366906">
        <w:rPr>
          <w:rFonts w:ascii="Times New Roman" w:hAnsi="Times New Roman" w:cs="Times New Roman"/>
          <w:sz w:val="22"/>
          <w:szCs w:val="22"/>
        </w:rPr>
        <w:t xml:space="preserve"> yang </w:t>
      </w:r>
      <w:proofErr w:type="spellStart"/>
      <w:r w:rsidRPr="00366906">
        <w:rPr>
          <w:rFonts w:ascii="Times New Roman" w:hAnsi="Times New Roman" w:cs="Times New Roman"/>
          <w:sz w:val="22"/>
          <w:szCs w:val="22"/>
        </w:rPr>
        <w:t>berkarakter</w:t>
      </w:r>
      <w:proofErr w:type="spellEnd"/>
      <w:r w:rsidRPr="00366906">
        <w:rPr>
          <w:rFonts w:ascii="Times New Roman" w:hAnsi="Times New Roman" w:cs="Times New Roman"/>
          <w:sz w:val="22"/>
          <w:szCs w:val="22"/>
        </w:rPr>
        <w:t xml:space="preserve"> dan </w:t>
      </w:r>
      <w:proofErr w:type="spellStart"/>
      <w:r w:rsidRPr="00366906">
        <w:rPr>
          <w:rFonts w:ascii="Times New Roman" w:hAnsi="Times New Roman" w:cs="Times New Roman"/>
          <w:sz w:val="22"/>
          <w:szCs w:val="22"/>
        </w:rPr>
        <w:t>berbudaya</w:t>
      </w:r>
      <w:proofErr w:type="spellEnd"/>
      <w:r w:rsidRPr="00366906">
        <w:rPr>
          <w:rFonts w:ascii="Times New Roman" w:hAnsi="Times New Roman" w:cs="Times New Roman"/>
          <w:sz w:val="22"/>
          <w:szCs w:val="22"/>
        </w:rPr>
        <w:t>.</w:t>
      </w:r>
    </w:p>
    <w:p w14:paraId="70E733E7" w14:textId="77777777" w:rsidR="00366906" w:rsidRPr="00366906" w:rsidRDefault="00366906" w:rsidP="00495859">
      <w:pPr>
        <w:pStyle w:val="BodyText"/>
        <w:spacing w:before="0" w:after="0"/>
        <w:ind w:firstLine="720"/>
        <w:jc w:val="both"/>
        <w:rPr>
          <w:rFonts w:ascii="Times New Roman" w:hAnsi="Times New Roman" w:cs="Times New Roman"/>
          <w:sz w:val="22"/>
          <w:szCs w:val="22"/>
        </w:rPr>
      </w:pPr>
      <w:r w:rsidRPr="00366906">
        <w:rPr>
          <w:rFonts w:ascii="Times New Roman" w:hAnsi="Times New Roman" w:cs="Times New Roman"/>
          <w:sz w:val="22"/>
          <w:szCs w:val="22"/>
        </w:rPr>
        <w:t xml:space="preserve">Dalam </w:t>
      </w:r>
      <w:proofErr w:type="spellStart"/>
      <w:r w:rsidRPr="00366906">
        <w:rPr>
          <w:rFonts w:ascii="Times New Roman" w:hAnsi="Times New Roman" w:cs="Times New Roman"/>
          <w:sz w:val="22"/>
          <w:szCs w:val="22"/>
        </w:rPr>
        <w:t>konteks</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kehidupan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sosial</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partisipasi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masyarakat</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dalam</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kegiatan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adat</w:t>
      </w:r>
      <w:proofErr w:type="spellEnd"/>
      <w:r w:rsidRPr="00366906">
        <w:rPr>
          <w:rFonts w:ascii="Times New Roman" w:hAnsi="Times New Roman" w:cs="Times New Roman"/>
          <w:sz w:val="22"/>
          <w:szCs w:val="22"/>
        </w:rPr>
        <w:t xml:space="preserve"> dan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berfungsi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sebagai</w:t>
      </w:r>
      <w:proofErr w:type="spellEnd"/>
      <w:r w:rsidRPr="00366906">
        <w:rPr>
          <w:rFonts w:ascii="Times New Roman" w:hAnsi="Times New Roman" w:cs="Times New Roman"/>
          <w:sz w:val="22"/>
          <w:szCs w:val="22"/>
        </w:rPr>
        <w:t xml:space="preserve"> media </w:t>
      </w:r>
      <w:proofErr w:type="spellStart"/>
      <w:r w:rsidRPr="00366906">
        <w:rPr>
          <w:rFonts w:ascii="Times New Roman" w:hAnsi="Times New Roman" w:cs="Times New Roman"/>
          <w:sz w:val="22"/>
          <w:szCs w:val="22"/>
        </w:rPr>
        <w:t>pembelajaran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sosial</w:t>
      </w:r>
      <w:proofErr w:type="spellEnd"/>
      <w:r w:rsidRPr="00366906">
        <w:rPr>
          <w:rFonts w:ascii="Times New Roman" w:hAnsi="Times New Roman" w:cs="Times New Roman"/>
          <w:sz w:val="22"/>
          <w:szCs w:val="22"/>
        </w:rPr>
        <w:t xml:space="preserve"> yang </w:t>
      </w:r>
      <w:proofErr w:type="spellStart"/>
      <w:r w:rsidRPr="00366906">
        <w:rPr>
          <w:rFonts w:ascii="Times New Roman" w:hAnsi="Times New Roman" w:cs="Times New Roman"/>
          <w:sz w:val="22"/>
          <w:szCs w:val="22"/>
        </w:rPr>
        <w:t>efektif</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Kegiatan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tersebut</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tidak</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hanya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menjadi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sarana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pelestarian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tradisi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tetapi</w:t>
      </w:r>
      <w:proofErr w:type="spellEnd"/>
      <w:r w:rsidRPr="00366906">
        <w:rPr>
          <w:rFonts w:ascii="Times New Roman" w:hAnsi="Times New Roman" w:cs="Times New Roman"/>
          <w:sz w:val="22"/>
          <w:szCs w:val="22"/>
        </w:rPr>
        <w:t xml:space="preserve"> juga </w:t>
      </w:r>
      <w:proofErr w:type="spellStart"/>
      <w:r w:rsidRPr="00366906">
        <w:rPr>
          <w:rFonts w:ascii="Times New Roman" w:hAnsi="Times New Roman" w:cs="Times New Roman"/>
          <w:sz w:val="22"/>
          <w:szCs w:val="22"/>
        </w:rPr>
        <w:t>membentuk</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identitas</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kolektif</w:t>
      </w:r>
      <w:proofErr w:type="spellEnd"/>
      <w:r w:rsidRPr="00366906">
        <w:rPr>
          <w:rFonts w:ascii="Times New Roman" w:hAnsi="Times New Roman" w:cs="Times New Roman"/>
          <w:sz w:val="22"/>
          <w:szCs w:val="22"/>
        </w:rPr>
        <w:t xml:space="preserve"> dan </w:t>
      </w:r>
      <w:proofErr w:type="spellStart"/>
      <w:r w:rsidRPr="00366906">
        <w:rPr>
          <w:rFonts w:ascii="Times New Roman" w:hAnsi="Times New Roman" w:cs="Times New Roman"/>
          <w:sz w:val="22"/>
          <w:szCs w:val="22"/>
        </w:rPr>
        <w:t>memperkuat</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ikatan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sosial</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antaranggota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masyarakat</w:t>
      </w:r>
      <w:proofErr w:type="spellEnd"/>
      <w:r w:rsidRPr="00366906">
        <w:rPr>
          <w:rFonts w:ascii="Times New Roman" w:hAnsi="Times New Roman" w:cs="Times New Roman"/>
          <w:sz w:val="22"/>
          <w:szCs w:val="22"/>
        </w:rPr>
        <w:t xml:space="preserve">. Hal </w:t>
      </w:r>
      <w:proofErr w:type="spellStart"/>
      <w:r w:rsidRPr="00366906">
        <w:rPr>
          <w:rFonts w:ascii="Times New Roman" w:hAnsi="Times New Roman" w:cs="Times New Roman"/>
          <w:sz w:val="22"/>
          <w:szCs w:val="22"/>
        </w:rPr>
        <w:t>ini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sejalan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dengan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pandangan</w:t>
      </w:r>
      <w:proofErr w:type="spellEnd"/>
      <w:r w:rsidRPr="00366906">
        <w:rPr>
          <w:rFonts w:ascii="Times New Roman" w:hAnsi="Times New Roman" w:cs="Times New Roman"/>
          <w:sz w:val="22"/>
          <w:szCs w:val="22"/>
        </w:rPr>
        <w:t xml:space="preserve"> Tanaka dan Matsumoto (2020) </w:t>
      </w:r>
      <w:proofErr w:type="spellStart"/>
      <w:r w:rsidRPr="00366906">
        <w:rPr>
          <w:rFonts w:ascii="Times New Roman" w:hAnsi="Times New Roman" w:cs="Times New Roman"/>
          <w:sz w:val="22"/>
          <w:szCs w:val="22"/>
        </w:rPr>
        <w:t>bahwa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pelestarian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berperan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penting</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dalam</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menciptakan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kohesi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sosial</w:t>
      </w:r>
      <w:proofErr w:type="spellEnd"/>
      <w:r w:rsidRPr="00366906">
        <w:rPr>
          <w:rFonts w:ascii="Times New Roman" w:hAnsi="Times New Roman" w:cs="Times New Roman"/>
          <w:sz w:val="22"/>
          <w:szCs w:val="22"/>
        </w:rPr>
        <w:t>.</w:t>
      </w:r>
    </w:p>
    <w:p w14:paraId="70BF183B" w14:textId="77777777" w:rsidR="00366906" w:rsidRPr="00366906" w:rsidRDefault="00366906" w:rsidP="00495859">
      <w:pPr>
        <w:pStyle w:val="BodyText"/>
        <w:spacing w:before="0" w:after="0"/>
        <w:ind w:firstLine="720"/>
        <w:jc w:val="both"/>
        <w:rPr>
          <w:rFonts w:ascii="Times New Roman" w:hAnsi="Times New Roman" w:cs="Times New Roman"/>
          <w:sz w:val="22"/>
          <w:szCs w:val="22"/>
        </w:rPr>
      </w:pPr>
      <w:r w:rsidRPr="00366906">
        <w:rPr>
          <w:rFonts w:ascii="Times New Roman" w:hAnsi="Times New Roman" w:cs="Times New Roman"/>
          <w:sz w:val="22"/>
          <w:szCs w:val="22"/>
        </w:rPr>
        <w:t xml:space="preserve">Pendidikan </w:t>
      </w:r>
      <w:proofErr w:type="spellStart"/>
      <w:r w:rsidRPr="00366906">
        <w:rPr>
          <w:rFonts w:ascii="Times New Roman" w:hAnsi="Times New Roman" w:cs="Times New Roman"/>
          <w:sz w:val="22"/>
          <w:szCs w:val="22"/>
        </w:rPr>
        <w:t>memiliki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posisi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strategis</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dalam</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mendukung</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pelestarian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lokal</w:t>
      </w:r>
      <w:proofErr w:type="spellEnd"/>
      <w:r w:rsidRPr="00366906">
        <w:rPr>
          <w:rFonts w:ascii="Times New Roman" w:hAnsi="Times New Roman" w:cs="Times New Roman"/>
          <w:sz w:val="22"/>
          <w:szCs w:val="22"/>
        </w:rPr>
        <w:t xml:space="preserve"> di </w:t>
      </w:r>
      <w:proofErr w:type="spellStart"/>
      <w:r w:rsidRPr="00366906">
        <w:rPr>
          <w:rFonts w:ascii="Times New Roman" w:hAnsi="Times New Roman" w:cs="Times New Roman"/>
          <w:sz w:val="22"/>
          <w:szCs w:val="22"/>
        </w:rPr>
        <w:t>tengah</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arus</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globalisasi</w:t>
      </w:r>
      <w:proofErr w:type="spellEnd"/>
      <w:r w:rsidRPr="00366906">
        <w:rPr>
          <w:rFonts w:ascii="Times New Roman" w:hAnsi="Times New Roman" w:cs="Times New Roman"/>
          <w:sz w:val="22"/>
          <w:szCs w:val="22"/>
        </w:rPr>
        <w:t xml:space="preserve">. Integrasi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lokal</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dalam</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pembelajaran</w:t>
      </w:r>
      <w:proofErr w:type="spellEnd"/>
      <w:r w:rsidRPr="00366906">
        <w:rPr>
          <w:rFonts w:ascii="Times New Roman" w:hAnsi="Times New Roman" w:cs="Times New Roman"/>
          <w:sz w:val="22"/>
          <w:szCs w:val="22"/>
        </w:rPr>
        <w:t xml:space="preserve"> ISBD </w:t>
      </w:r>
      <w:proofErr w:type="spellStart"/>
      <w:r w:rsidRPr="00366906">
        <w:rPr>
          <w:rFonts w:ascii="Times New Roman" w:hAnsi="Times New Roman" w:cs="Times New Roman"/>
          <w:sz w:val="22"/>
          <w:szCs w:val="22"/>
        </w:rPr>
        <w:t>memungkinkan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peserta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didik</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untuk</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mengenal</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memahami</w:t>
      </w:r>
      <w:proofErr w:type="spellEnd"/>
      <w:r w:rsidRPr="00366906">
        <w:rPr>
          <w:rFonts w:ascii="Times New Roman" w:hAnsi="Times New Roman" w:cs="Times New Roman"/>
          <w:sz w:val="22"/>
          <w:szCs w:val="22"/>
        </w:rPr>
        <w:t xml:space="preserve">, dan </w:t>
      </w:r>
      <w:proofErr w:type="spellStart"/>
      <w:r w:rsidRPr="00366906">
        <w:rPr>
          <w:rFonts w:ascii="Times New Roman" w:hAnsi="Times New Roman" w:cs="Times New Roman"/>
          <w:sz w:val="22"/>
          <w:szCs w:val="22"/>
        </w:rPr>
        <w:t>menghargai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daerahnya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sendiri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Dengan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demikian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pendidikan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tidak</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hanya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berfokus</w:t>
      </w:r>
      <w:proofErr w:type="spellEnd"/>
      <w:r w:rsidRPr="00366906">
        <w:rPr>
          <w:rFonts w:ascii="Times New Roman" w:hAnsi="Times New Roman" w:cs="Times New Roman"/>
          <w:sz w:val="22"/>
          <w:szCs w:val="22"/>
        </w:rPr>
        <w:t xml:space="preserve"> pada </w:t>
      </w:r>
      <w:proofErr w:type="spellStart"/>
      <w:r w:rsidRPr="00366906">
        <w:rPr>
          <w:rFonts w:ascii="Times New Roman" w:hAnsi="Times New Roman" w:cs="Times New Roman"/>
          <w:sz w:val="22"/>
          <w:szCs w:val="22"/>
        </w:rPr>
        <w:t>capaian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akademik</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tetapi</w:t>
      </w:r>
      <w:proofErr w:type="spellEnd"/>
      <w:r w:rsidRPr="00366906">
        <w:rPr>
          <w:rFonts w:ascii="Times New Roman" w:hAnsi="Times New Roman" w:cs="Times New Roman"/>
          <w:sz w:val="22"/>
          <w:szCs w:val="22"/>
        </w:rPr>
        <w:t xml:space="preserve"> juga pada </w:t>
      </w:r>
      <w:proofErr w:type="spellStart"/>
      <w:r w:rsidRPr="00366906">
        <w:rPr>
          <w:rFonts w:ascii="Times New Roman" w:hAnsi="Times New Roman" w:cs="Times New Roman"/>
          <w:sz w:val="22"/>
          <w:szCs w:val="22"/>
        </w:rPr>
        <w:t>pembentukan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karakter</w:t>
      </w:r>
      <w:proofErr w:type="spellEnd"/>
      <w:r w:rsidRPr="00366906">
        <w:rPr>
          <w:rFonts w:ascii="Times New Roman" w:hAnsi="Times New Roman" w:cs="Times New Roman"/>
          <w:sz w:val="22"/>
          <w:szCs w:val="22"/>
        </w:rPr>
        <w:t xml:space="preserve"> dan </w:t>
      </w:r>
      <w:proofErr w:type="spellStart"/>
      <w:r w:rsidRPr="00366906">
        <w:rPr>
          <w:rFonts w:ascii="Times New Roman" w:hAnsi="Times New Roman" w:cs="Times New Roman"/>
          <w:sz w:val="22"/>
          <w:szCs w:val="22"/>
        </w:rPr>
        <w:t>kesadaran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Wahyuni (2020) </w:t>
      </w:r>
      <w:proofErr w:type="spellStart"/>
      <w:r w:rsidRPr="00366906">
        <w:rPr>
          <w:rFonts w:ascii="Times New Roman" w:hAnsi="Times New Roman" w:cs="Times New Roman"/>
          <w:sz w:val="22"/>
          <w:szCs w:val="22"/>
        </w:rPr>
        <w:t>menegaskan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bahwa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pendidikan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berperan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sebagai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sarana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pewarisan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nilai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secara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berkelanjutan</w:t>
      </w:r>
      <w:proofErr w:type="spellEnd"/>
      <w:r w:rsidRPr="00366906">
        <w:rPr>
          <w:rFonts w:ascii="Times New Roman" w:hAnsi="Times New Roman" w:cs="Times New Roman"/>
          <w:sz w:val="22"/>
          <w:szCs w:val="22"/>
        </w:rPr>
        <w:t>.</w:t>
      </w:r>
    </w:p>
    <w:p w14:paraId="6E117E40" w14:textId="77777777" w:rsidR="00366906" w:rsidRPr="00366906" w:rsidRDefault="00366906" w:rsidP="00495859">
      <w:pPr>
        <w:pStyle w:val="BodyText"/>
        <w:spacing w:before="0" w:after="0"/>
        <w:ind w:firstLine="720"/>
        <w:jc w:val="both"/>
        <w:rPr>
          <w:rFonts w:ascii="Times New Roman" w:hAnsi="Times New Roman" w:cs="Times New Roman"/>
          <w:sz w:val="22"/>
          <w:szCs w:val="22"/>
        </w:rPr>
      </w:pPr>
      <w:r w:rsidRPr="00366906">
        <w:rPr>
          <w:rFonts w:ascii="Times New Roman" w:hAnsi="Times New Roman" w:cs="Times New Roman"/>
          <w:sz w:val="22"/>
          <w:szCs w:val="22"/>
        </w:rPr>
        <w:t xml:space="preserve">Di </w:t>
      </w:r>
      <w:proofErr w:type="spellStart"/>
      <w:r w:rsidRPr="00366906">
        <w:rPr>
          <w:rFonts w:ascii="Times New Roman" w:hAnsi="Times New Roman" w:cs="Times New Roman"/>
          <w:sz w:val="22"/>
          <w:szCs w:val="22"/>
        </w:rPr>
        <w:t>sisi</w:t>
      </w:r>
      <w:proofErr w:type="spellEnd"/>
      <w:r w:rsidRPr="00366906">
        <w:rPr>
          <w:rFonts w:ascii="Times New Roman" w:hAnsi="Times New Roman" w:cs="Times New Roman"/>
          <w:sz w:val="22"/>
          <w:szCs w:val="22"/>
        </w:rPr>
        <w:t xml:space="preserve"> lain, </w:t>
      </w:r>
      <w:proofErr w:type="spellStart"/>
      <w:r w:rsidRPr="00366906">
        <w:rPr>
          <w:rFonts w:ascii="Times New Roman" w:hAnsi="Times New Roman" w:cs="Times New Roman"/>
          <w:sz w:val="22"/>
          <w:szCs w:val="22"/>
        </w:rPr>
        <w:t>globalisasi</w:t>
      </w:r>
      <w:proofErr w:type="spellEnd"/>
      <w:r w:rsidRPr="00366906">
        <w:rPr>
          <w:rFonts w:ascii="Times New Roman" w:hAnsi="Times New Roman" w:cs="Times New Roman"/>
          <w:sz w:val="22"/>
          <w:szCs w:val="22"/>
        </w:rPr>
        <w:t xml:space="preserve"> dan </w:t>
      </w:r>
      <w:proofErr w:type="spellStart"/>
      <w:r w:rsidRPr="00366906">
        <w:rPr>
          <w:rFonts w:ascii="Times New Roman" w:hAnsi="Times New Roman" w:cs="Times New Roman"/>
          <w:sz w:val="22"/>
          <w:szCs w:val="22"/>
        </w:rPr>
        <w:t>perkembangan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teknologi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menghadirkan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tantangan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serius</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bagi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pelestarian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lokal</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terutama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menurunnya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minat</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generasi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muda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Namun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melalui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pembelajaran</w:t>
      </w:r>
      <w:proofErr w:type="spellEnd"/>
      <w:r w:rsidRPr="00366906">
        <w:rPr>
          <w:rFonts w:ascii="Times New Roman" w:hAnsi="Times New Roman" w:cs="Times New Roman"/>
          <w:sz w:val="22"/>
          <w:szCs w:val="22"/>
        </w:rPr>
        <w:t xml:space="preserve"> ISBD, </w:t>
      </w:r>
      <w:proofErr w:type="spellStart"/>
      <w:r w:rsidRPr="00366906">
        <w:rPr>
          <w:rFonts w:ascii="Times New Roman" w:hAnsi="Times New Roman" w:cs="Times New Roman"/>
          <w:sz w:val="22"/>
          <w:szCs w:val="22"/>
        </w:rPr>
        <w:t>peserta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lastRenderedPageBreak/>
        <w:t>didik</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dibekali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kemampuan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untuk</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bersikap</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selektif</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terhadap</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pengaruh</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luar</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tanpa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kehilangan</w:t>
      </w:r>
      <w:proofErr w:type="spellEnd"/>
      <w:r w:rsidRPr="00366906">
        <w:rPr>
          <w:rFonts w:ascii="Times New Roman" w:hAnsi="Times New Roman" w:cs="Times New Roman"/>
          <w:sz w:val="22"/>
          <w:szCs w:val="22"/>
        </w:rPr>
        <w:t xml:space="preserve"> jati </w:t>
      </w:r>
      <w:proofErr w:type="spellStart"/>
      <w:r w:rsidRPr="00366906">
        <w:rPr>
          <w:rFonts w:ascii="Times New Roman" w:hAnsi="Times New Roman" w:cs="Times New Roman"/>
          <w:sz w:val="22"/>
          <w:szCs w:val="22"/>
        </w:rPr>
        <w:t>diri</w:t>
      </w:r>
      <w:proofErr w:type="spellEnd"/>
      <w:r w:rsidRPr="00366906">
        <w:rPr>
          <w:rFonts w:ascii="Times New Roman" w:hAnsi="Times New Roman" w:cs="Times New Roman"/>
          <w:sz w:val="22"/>
          <w:szCs w:val="22"/>
        </w:rPr>
        <w:t xml:space="preserve">. Putra dan Sari (2023) </w:t>
      </w:r>
      <w:proofErr w:type="spellStart"/>
      <w:r w:rsidRPr="00366906">
        <w:rPr>
          <w:rFonts w:ascii="Times New Roman" w:hAnsi="Times New Roman" w:cs="Times New Roman"/>
          <w:sz w:val="22"/>
          <w:szCs w:val="22"/>
        </w:rPr>
        <w:t>menekankan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bahwa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pelestarian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lokal</w:t>
      </w:r>
      <w:proofErr w:type="spellEnd"/>
      <w:r w:rsidRPr="00366906">
        <w:rPr>
          <w:rFonts w:ascii="Times New Roman" w:hAnsi="Times New Roman" w:cs="Times New Roman"/>
          <w:sz w:val="22"/>
          <w:szCs w:val="22"/>
        </w:rPr>
        <w:t xml:space="preserve"> di era digital </w:t>
      </w:r>
      <w:proofErr w:type="spellStart"/>
      <w:r w:rsidRPr="00366906">
        <w:rPr>
          <w:rFonts w:ascii="Times New Roman" w:hAnsi="Times New Roman" w:cs="Times New Roman"/>
          <w:sz w:val="22"/>
          <w:szCs w:val="22"/>
        </w:rPr>
        <w:t>memerlukan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adaptasi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kreatif</w:t>
      </w:r>
      <w:proofErr w:type="spellEnd"/>
      <w:r w:rsidRPr="00366906">
        <w:rPr>
          <w:rFonts w:ascii="Times New Roman" w:hAnsi="Times New Roman" w:cs="Times New Roman"/>
          <w:sz w:val="22"/>
          <w:szCs w:val="22"/>
        </w:rPr>
        <w:t xml:space="preserve"> agar </w:t>
      </w:r>
      <w:proofErr w:type="spellStart"/>
      <w:r w:rsidRPr="00366906">
        <w:rPr>
          <w:rFonts w:ascii="Times New Roman" w:hAnsi="Times New Roman" w:cs="Times New Roman"/>
          <w:sz w:val="22"/>
          <w:szCs w:val="22"/>
        </w:rPr>
        <w:t>tetap</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relevan</w:t>
      </w:r>
      <w:proofErr w:type="spellEnd"/>
      <w:r w:rsidRPr="00366906">
        <w:rPr>
          <w:rFonts w:ascii="Times New Roman" w:hAnsi="Times New Roman" w:cs="Times New Roman"/>
          <w:sz w:val="22"/>
          <w:szCs w:val="22"/>
        </w:rPr>
        <w:t xml:space="preserve"> dan </w:t>
      </w:r>
      <w:proofErr w:type="spellStart"/>
      <w:r w:rsidRPr="00366906">
        <w:rPr>
          <w:rFonts w:ascii="Times New Roman" w:hAnsi="Times New Roman" w:cs="Times New Roman"/>
          <w:sz w:val="22"/>
          <w:szCs w:val="22"/>
        </w:rPr>
        <w:t>diminati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generasi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muda</w:t>
      </w:r>
      <w:proofErr w:type="spellEnd"/>
      <w:r w:rsidRPr="00366906">
        <w:rPr>
          <w:rFonts w:ascii="Times New Roman" w:hAnsi="Times New Roman" w:cs="Times New Roman"/>
          <w:sz w:val="22"/>
          <w:szCs w:val="22"/>
        </w:rPr>
        <w:t>.</w:t>
      </w:r>
    </w:p>
    <w:p w14:paraId="46F50604" w14:textId="3A1F2110" w:rsidR="00366906" w:rsidRDefault="00366906" w:rsidP="00495859">
      <w:pPr>
        <w:pStyle w:val="BodyText"/>
        <w:spacing w:before="0" w:after="0"/>
        <w:ind w:firstLine="720"/>
        <w:jc w:val="both"/>
        <w:rPr>
          <w:rFonts w:ascii="Times New Roman" w:hAnsi="Times New Roman" w:cs="Times New Roman"/>
          <w:sz w:val="22"/>
          <w:szCs w:val="22"/>
        </w:rPr>
      </w:pPr>
      <w:proofErr w:type="spellStart"/>
      <w:r w:rsidRPr="00366906">
        <w:rPr>
          <w:rFonts w:ascii="Times New Roman" w:hAnsi="Times New Roman" w:cs="Times New Roman"/>
          <w:sz w:val="22"/>
          <w:szCs w:val="22"/>
        </w:rPr>
        <w:t>Secara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keseluruhan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pelestarian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lokal</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melalui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implementasi</w:t>
      </w:r>
      <w:proofErr w:type="spellEnd"/>
      <w:r w:rsidRPr="00366906">
        <w:rPr>
          <w:rFonts w:ascii="Times New Roman" w:hAnsi="Times New Roman" w:cs="Times New Roman"/>
          <w:sz w:val="22"/>
          <w:szCs w:val="22"/>
        </w:rPr>
        <w:t xml:space="preserve"> ISBD </w:t>
      </w:r>
      <w:proofErr w:type="spellStart"/>
      <w:r w:rsidRPr="00366906">
        <w:rPr>
          <w:rFonts w:ascii="Times New Roman" w:hAnsi="Times New Roman" w:cs="Times New Roman"/>
          <w:sz w:val="22"/>
          <w:szCs w:val="22"/>
        </w:rPr>
        <w:t>berperan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penting</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dalam</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menjaga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identitas</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memperkuat</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nilai-nilai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sosial</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serta</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membentuk</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masyarakat</w:t>
      </w:r>
      <w:proofErr w:type="spellEnd"/>
      <w:r w:rsidRPr="00366906">
        <w:rPr>
          <w:rFonts w:ascii="Times New Roman" w:hAnsi="Times New Roman" w:cs="Times New Roman"/>
          <w:sz w:val="22"/>
          <w:szCs w:val="22"/>
        </w:rPr>
        <w:t xml:space="preserve"> yang </w:t>
      </w:r>
      <w:proofErr w:type="spellStart"/>
      <w:r w:rsidRPr="00366906">
        <w:rPr>
          <w:rFonts w:ascii="Times New Roman" w:hAnsi="Times New Roman" w:cs="Times New Roman"/>
          <w:sz w:val="22"/>
          <w:szCs w:val="22"/>
        </w:rPr>
        <w:t>harmonis</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berkarakter</w:t>
      </w:r>
      <w:proofErr w:type="spellEnd"/>
      <w:r w:rsidRPr="00366906">
        <w:rPr>
          <w:rFonts w:ascii="Times New Roman" w:hAnsi="Times New Roman" w:cs="Times New Roman"/>
          <w:sz w:val="22"/>
          <w:szCs w:val="22"/>
        </w:rPr>
        <w:t xml:space="preserve">, dan </w:t>
      </w:r>
      <w:proofErr w:type="spellStart"/>
      <w:r w:rsidRPr="00366906">
        <w:rPr>
          <w:rFonts w:ascii="Times New Roman" w:hAnsi="Times New Roman" w:cs="Times New Roman"/>
          <w:sz w:val="22"/>
          <w:szCs w:val="22"/>
        </w:rPr>
        <w:t>memiliki</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tanggung</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jawab</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sosial</w:t>
      </w:r>
      <w:proofErr w:type="spellEnd"/>
      <w:r w:rsidRPr="00366906">
        <w:rPr>
          <w:rFonts w:ascii="Times New Roman" w:hAnsi="Times New Roman" w:cs="Times New Roman"/>
          <w:sz w:val="22"/>
          <w:szCs w:val="22"/>
        </w:rPr>
        <w:t xml:space="preserve"> di </w:t>
      </w:r>
      <w:proofErr w:type="spellStart"/>
      <w:r w:rsidRPr="00366906">
        <w:rPr>
          <w:rFonts w:ascii="Times New Roman" w:hAnsi="Times New Roman" w:cs="Times New Roman"/>
          <w:sz w:val="22"/>
          <w:szCs w:val="22"/>
        </w:rPr>
        <w:t>tengah</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perubahan</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sosial</w:t>
      </w:r>
      <w:proofErr w:type="spellEnd"/>
      <w:r w:rsidRPr="00366906">
        <w:rPr>
          <w:rFonts w:ascii="Times New Roman" w:hAnsi="Times New Roman" w:cs="Times New Roman"/>
          <w:sz w:val="22"/>
          <w:szCs w:val="22"/>
        </w:rPr>
        <w:t xml:space="preserve"> dan </w:t>
      </w:r>
      <w:proofErr w:type="spellStart"/>
      <w:r w:rsidRPr="00366906">
        <w:rPr>
          <w:rFonts w:ascii="Times New Roman" w:hAnsi="Times New Roman" w:cs="Times New Roman"/>
          <w:sz w:val="22"/>
          <w:szCs w:val="22"/>
        </w:rPr>
        <w:t>budaya</w:t>
      </w:r>
      <w:proofErr w:type="spellEnd"/>
      <w:r w:rsidRPr="00366906">
        <w:rPr>
          <w:rFonts w:ascii="Times New Roman" w:hAnsi="Times New Roman" w:cs="Times New Roman"/>
          <w:sz w:val="22"/>
          <w:szCs w:val="22"/>
        </w:rPr>
        <w:t xml:space="preserve"> yang </w:t>
      </w:r>
      <w:proofErr w:type="spellStart"/>
      <w:r w:rsidRPr="00366906">
        <w:rPr>
          <w:rFonts w:ascii="Times New Roman" w:hAnsi="Times New Roman" w:cs="Times New Roman"/>
          <w:sz w:val="22"/>
          <w:szCs w:val="22"/>
        </w:rPr>
        <w:t>terus</w:t>
      </w:r>
      <w:proofErr w:type="spellEnd"/>
      <w:r w:rsidRPr="00366906">
        <w:rPr>
          <w:rFonts w:ascii="Times New Roman" w:hAnsi="Times New Roman" w:cs="Times New Roman"/>
          <w:sz w:val="22"/>
          <w:szCs w:val="22"/>
        </w:rPr>
        <w:t xml:space="preserve"> </w:t>
      </w:r>
      <w:proofErr w:type="spellStart"/>
      <w:r w:rsidRPr="00366906">
        <w:rPr>
          <w:rFonts w:ascii="Times New Roman" w:hAnsi="Times New Roman" w:cs="Times New Roman"/>
          <w:sz w:val="22"/>
          <w:szCs w:val="22"/>
        </w:rPr>
        <w:t>berkembang</w:t>
      </w:r>
      <w:proofErr w:type="spellEnd"/>
      <w:r w:rsidRPr="00366906">
        <w:rPr>
          <w:rFonts w:ascii="Times New Roman" w:hAnsi="Times New Roman" w:cs="Times New Roman"/>
          <w:sz w:val="22"/>
          <w:szCs w:val="22"/>
        </w:rPr>
        <w:t>.</w:t>
      </w:r>
    </w:p>
    <w:p w14:paraId="1263D148" w14:textId="77777777" w:rsidR="007A2491" w:rsidRPr="007A2491" w:rsidRDefault="007A2491" w:rsidP="00495859">
      <w:pPr>
        <w:pStyle w:val="BodyText"/>
        <w:spacing w:before="0" w:after="0"/>
        <w:ind w:firstLine="720"/>
        <w:jc w:val="both"/>
        <w:rPr>
          <w:rFonts w:ascii="Times New Roman" w:hAnsi="Times New Roman" w:cs="Times New Roman"/>
          <w:sz w:val="22"/>
          <w:szCs w:val="22"/>
        </w:rPr>
      </w:pPr>
    </w:p>
    <w:p w14:paraId="0EA794EE" w14:textId="7BC39F91" w:rsidR="00572DB7" w:rsidRPr="007A2491" w:rsidRDefault="007A2491" w:rsidP="00AD7BB9">
      <w:pPr>
        <w:pStyle w:val="Heading2"/>
        <w:spacing w:before="0" w:after="0"/>
        <w:jc w:val="both"/>
        <w:rPr>
          <w:rFonts w:ascii="Times New Roman" w:hAnsi="Times New Roman" w:cs="Times New Roman"/>
          <w:b/>
          <w:bCs/>
          <w:color w:val="auto"/>
          <w:sz w:val="22"/>
          <w:szCs w:val="22"/>
        </w:rPr>
      </w:pPr>
      <w:r w:rsidRPr="007A2491">
        <w:rPr>
          <w:rFonts w:ascii="Times New Roman" w:hAnsi="Times New Roman" w:cs="Times New Roman"/>
          <w:b/>
          <w:bCs/>
          <w:color w:val="auto"/>
          <w:sz w:val="22"/>
          <w:szCs w:val="22"/>
        </w:rPr>
        <w:t>KESIMPULAN DAN SARAN</w:t>
      </w:r>
    </w:p>
    <w:p w14:paraId="10FC7EAA" w14:textId="5250D810" w:rsidR="007A2491" w:rsidRPr="007A2491" w:rsidRDefault="007A2491" w:rsidP="00AD7BB9">
      <w:pPr>
        <w:pStyle w:val="BodyText"/>
        <w:spacing w:before="0" w:after="0"/>
        <w:jc w:val="both"/>
        <w:rPr>
          <w:rFonts w:ascii="Times New Roman" w:hAnsi="Times New Roman" w:cs="Times New Roman"/>
          <w:b/>
          <w:bCs/>
          <w:sz w:val="22"/>
          <w:szCs w:val="22"/>
        </w:rPr>
      </w:pPr>
      <w:r w:rsidRPr="007A2491">
        <w:rPr>
          <w:rFonts w:ascii="Times New Roman" w:hAnsi="Times New Roman" w:cs="Times New Roman"/>
          <w:b/>
          <w:bCs/>
          <w:sz w:val="22"/>
          <w:szCs w:val="22"/>
        </w:rPr>
        <w:t xml:space="preserve">Kesimpulan </w:t>
      </w:r>
    </w:p>
    <w:p w14:paraId="2532C5FC" w14:textId="77777777" w:rsidR="00AD7BB9" w:rsidRDefault="00AD7BB9" w:rsidP="005357DB">
      <w:pPr>
        <w:pStyle w:val="BodyText"/>
        <w:spacing w:before="0" w:after="0"/>
        <w:ind w:firstLine="720"/>
        <w:jc w:val="both"/>
        <w:rPr>
          <w:rFonts w:ascii="Times New Roman" w:hAnsi="Times New Roman" w:cs="Times New Roman"/>
          <w:sz w:val="22"/>
          <w:szCs w:val="22"/>
        </w:rPr>
      </w:pPr>
      <w:proofErr w:type="spellStart"/>
      <w:r w:rsidRPr="00AD7BB9">
        <w:rPr>
          <w:rFonts w:ascii="Times New Roman" w:hAnsi="Times New Roman" w:cs="Times New Roman"/>
          <w:sz w:val="22"/>
          <w:szCs w:val="22"/>
        </w:rPr>
        <w:t>Pelestarian</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budaya</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lokal</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merupakan</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bentuk</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implementasi</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Ilmu</w:t>
      </w:r>
      <w:proofErr w:type="spellEnd"/>
      <w:r w:rsidRPr="00AD7BB9">
        <w:rPr>
          <w:rFonts w:ascii="Times New Roman" w:hAnsi="Times New Roman" w:cs="Times New Roman"/>
          <w:sz w:val="22"/>
          <w:szCs w:val="22"/>
        </w:rPr>
        <w:t xml:space="preserve"> Sosial dan </w:t>
      </w:r>
      <w:proofErr w:type="spellStart"/>
      <w:r w:rsidRPr="00AD7BB9">
        <w:rPr>
          <w:rFonts w:ascii="Times New Roman" w:hAnsi="Times New Roman" w:cs="Times New Roman"/>
          <w:sz w:val="22"/>
          <w:szCs w:val="22"/>
        </w:rPr>
        <w:t>Budaya</w:t>
      </w:r>
      <w:proofErr w:type="spellEnd"/>
      <w:r w:rsidRPr="00AD7BB9">
        <w:rPr>
          <w:rFonts w:ascii="Times New Roman" w:hAnsi="Times New Roman" w:cs="Times New Roman"/>
          <w:sz w:val="22"/>
          <w:szCs w:val="22"/>
        </w:rPr>
        <w:t xml:space="preserve"> Dasar (ISBD) yang </w:t>
      </w:r>
      <w:proofErr w:type="spellStart"/>
      <w:r w:rsidRPr="00AD7BB9">
        <w:rPr>
          <w:rFonts w:ascii="Times New Roman" w:hAnsi="Times New Roman" w:cs="Times New Roman"/>
          <w:sz w:val="22"/>
          <w:szCs w:val="22"/>
        </w:rPr>
        <w:t>berperan</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penting</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dalam</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kehidupan</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masyarakat</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Berdasarkan</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hasil</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kajian</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literatur</w:t>
      </w:r>
      <w:proofErr w:type="spellEnd"/>
      <w:r w:rsidRPr="00AD7BB9">
        <w:rPr>
          <w:rFonts w:ascii="Times New Roman" w:hAnsi="Times New Roman" w:cs="Times New Roman"/>
          <w:sz w:val="22"/>
          <w:szCs w:val="22"/>
        </w:rPr>
        <w:t xml:space="preserve">, ISBD </w:t>
      </w:r>
      <w:proofErr w:type="spellStart"/>
      <w:r w:rsidRPr="00AD7BB9">
        <w:rPr>
          <w:rFonts w:ascii="Times New Roman" w:hAnsi="Times New Roman" w:cs="Times New Roman"/>
          <w:sz w:val="22"/>
          <w:szCs w:val="22"/>
        </w:rPr>
        <w:t>memiliki</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kontribusi</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strategis</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dalam</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meningkatkan</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kesadaran</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masyarakat</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untuk</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menjaga</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budaya</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lokal</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sebagai</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identitas</w:t>
      </w:r>
      <w:proofErr w:type="spellEnd"/>
      <w:r w:rsidRPr="00AD7BB9">
        <w:rPr>
          <w:rFonts w:ascii="Times New Roman" w:hAnsi="Times New Roman" w:cs="Times New Roman"/>
          <w:sz w:val="22"/>
          <w:szCs w:val="22"/>
        </w:rPr>
        <w:t xml:space="preserve"> dan </w:t>
      </w:r>
      <w:proofErr w:type="spellStart"/>
      <w:r w:rsidRPr="00AD7BB9">
        <w:rPr>
          <w:rFonts w:ascii="Times New Roman" w:hAnsi="Times New Roman" w:cs="Times New Roman"/>
          <w:sz w:val="22"/>
          <w:szCs w:val="22"/>
        </w:rPr>
        <w:t>kekayaan</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bangsa</w:t>
      </w:r>
      <w:proofErr w:type="spellEnd"/>
      <w:r w:rsidRPr="00AD7BB9">
        <w:rPr>
          <w:rFonts w:ascii="Times New Roman" w:hAnsi="Times New Roman" w:cs="Times New Roman"/>
          <w:sz w:val="22"/>
          <w:szCs w:val="22"/>
        </w:rPr>
        <w:t xml:space="preserve">. Di </w:t>
      </w:r>
      <w:proofErr w:type="spellStart"/>
      <w:r w:rsidRPr="00AD7BB9">
        <w:rPr>
          <w:rFonts w:ascii="Times New Roman" w:hAnsi="Times New Roman" w:cs="Times New Roman"/>
          <w:sz w:val="22"/>
          <w:szCs w:val="22"/>
        </w:rPr>
        <w:t>tengah</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arus</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globalisasi</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modernisasi</w:t>
      </w:r>
      <w:proofErr w:type="spellEnd"/>
      <w:r w:rsidRPr="00AD7BB9">
        <w:rPr>
          <w:rFonts w:ascii="Times New Roman" w:hAnsi="Times New Roman" w:cs="Times New Roman"/>
          <w:sz w:val="22"/>
          <w:szCs w:val="22"/>
        </w:rPr>
        <w:t xml:space="preserve">, dan </w:t>
      </w:r>
      <w:proofErr w:type="spellStart"/>
      <w:r w:rsidRPr="00AD7BB9">
        <w:rPr>
          <w:rFonts w:ascii="Times New Roman" w:hAnsi="Times New Roman" w:cs="Times New Roman"/>
          <w:sz w:val="22"/>
          <w:szCs w:val="22"/>
        </w:rPr>
        <w:t>digitalisasi</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pelestarian</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budaya</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lokal</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menjadi</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langkah</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penting</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untuk</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mencegah</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pergeseran</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nilai</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serta</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melemahnya</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identitas</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kultural</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Pendekatan</w:t>
      </w:r>
      <w:proofErr w:type="spellEnd"/>
      <w:r w:rsidRPr="00AD7BB9">
        <w:rPr>
          <w:rFonts w:ascii="Times New Roman" w:hAnsi="Times New Roman" w:cs="Times New Roman"/>
          <w:sz w:val="22"/>
          <w:szCs w:val="22"/>
        </w:rPr>
        <w:t xml:space="preserve"> ISBD </w:t>
      </w:r>
      <w:proofErr w:type="spellStart"/>
      <w:r w:rsidRPr="00AD7BB9">
        <w:rPr>
          <w:rFonts w:ascii="Times New Roman" w:hAnsi="Times New Roman" w:cs="Times New Roman"/>
          <w:sz w:val="22"/>
          <w:szCs w:val="22"/>
        </w:rPr>
        <w:t>tidak</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hanya</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berfokus</w:t>
      </w:r>
      <w:proofErr w:type="spellEnd"/>
      <w:r w:rsidRPr="00AD7BB9">
        <w:rPr>
          <w:rFonts w:ascii="Times New Roman" w:hAnsi="Times New Roman" w:cs="Times New Roman"/>
          <w:sz w:val="22"/>
          <w:szCs w:val="22"/>
        </w:rPr>
        <w:t xml:space="preserve"> pada </w:t>
      </w:r>
      <w:proofErr w:type="spellStart"/>
      <w:r w:rsidRPr="00AD7BB9">
        <w:rPr>
          <w:rFonts w:ascii="Times New Roman" w:hAnsi="Times New Roman" w:cs="Times New Roman"/>
          <w:sz w:val="22"/>
          <w:szCs w:val="22"/>
        </w:rPr>
        <w:t>pelindungan</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warisan</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budaya</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tetapi</w:t>
      </w:r>
      <w:proofErr w:type="spellEnd"/>
      <w:r w:rsidRPr="00AD7BB9">
        <w:rPr>
          <w:rFonts w:ascii="Times New Roman" w:hAnsi="Times New Roman" w:cs="Times New Roman"/>
          <w:sz w:val="22"/>
          <w:szCs w:val="22"/>
        </w:rPr>
        <w:t xml:space="preserve"> juga </w:t>
      </w:r>
      <w:proofErr w:type="spellStart"/>
      <w:r w:rsidRPr="00AD7BB9">
        <w:rPr>
          <w:rFonts w:ascii="Times New Roman" w:hAnsi="Times New Roman" w:cs="Times New Roman"/>
          <w:sz w:val="22"/>
          <w:szCs w:val="22"/>
        </w:rPr>
        <w:t>mendukung</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pembentukan</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karakter</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penguatan</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nilai</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sosial</w:t>
      </w:r>
      <w:proofErr w:type="spellEnd"/>
      <w:r w:rsidRPr="00AD7BB9">
        <w:rPr>
          <w:rFonts w:ascii="Times New Roman" w:hAnsi="Times New Roman" w:cs="Times New Roman"/>
          <w:sz w:val="22"/>
          <w:szCs w:val="22"/>
        </w:rPr>
        <w:t xml:space="preserve"> dan </w:t>
      </w:r>
      <w:proofErr w:type="spellStart"/>
      <w:r w:rsidRPr="00AD7BB9">
        <w:rPr>
          <w:rFonts w:ascii="Times New Roman" w:hAnsi="Times New Roman" w:cs="Times New Roman"/>
          <w:sz w:val="22"/>
          <w:szCs w:val="22"/>
        </w:rPr>
        <w:t>kemanusiaan</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serta</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mempererat</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kohesi</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sosial</w:t>
      </w:r>
      <w:proofErr w:type="spellEnd"/>
      <w:r w:rsidRPr="00AD7BB9">
        <w:rPr>
          <w:rFonts w:ascii="Times New Roman" w:hAnsi="Times New Roman" w:cs="Times New Roman"/>
          <w:sz w:val="22"/>
          <w:szCs w:val="22"/>
        </w:rPr>
        <w:t xml:space="preserve">. Oleh </w:t>
      </w:r>
      <w:proofErr w:type="spellStart"/>
      <w:r w:rsidRPr="00AD7BB9">
        <w:rPr>
          <w:rFonts w:ascii="Times New Roman" w:hAnsi="Times New Roman" w:cs="Times New Roman"/>
          <w:sz w:val="22"/>
          <w:szCs w:val="22"/>
        </w:rPr>
        <w:t>karena</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itu</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diperlukan</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sinergi</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antara</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masyarakat</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lembaga</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pendidikan</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pemerintah</w:t>
      </w:r>
      <w:proofErr w:type="spellEnd"/>
      <w:r w:rsidRPr="00AD7BB9">
        <w:rPr>
          <w:rFonts w:ascii="Times New Roman" w:hAnsi="Times New Roman" w:cs="Times New Roman"/>
          <w:sz w:val="22"/>
          <w:szCs w:val="22"/>
        </w:rPr>
        <w:t xml:space="preserve">, dan </w:t>
      </w:r>
      <w:proofErr w:type="spellStart"/>
      <w:r w:rsidRPr="00AD7BB9">
        <w:rPr>
          <w:rFonts w:ascii="Times New Roman" w:hAnsi="Times New Roman" w:cs="Times New Roman"/>
          <w:sz w:val="22"/>
          <w:szCs w:val="22"/>
        </w:rPr>
        <w:t>komunitas</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sosial</w:t>
      </w:r>
      <w:proofErr w:type="spellEnd"/>
      <w:r w:rsidRPr="00AD7BB9">
        <w:rPr>
          <w:rFonts w:ascii="Times New Roman" w:hAnsi="Times New Roman" w:cs="Times New Roman"/>
          <w:sz w:val="22"/>
          <w:szCs w:val="22"/>
        </w:rPr>
        <w:t xml:space="preserve"> agar </w:t>
      </w:r>
      <w:proofErr w:type="spellStart"/>
      <w:r w:rsidRPr="00AD7BB9">
        <w:rPr>
          <w:rFonts w:ascii="Times New Roman" w:hAnsi="Times New Roman" w:cs="Times New Roman"/>
          <w:sz w:val="22"/>
          <w:szCs w:val="22"/>
        </w:rPr>
        <w:t>pelestarian</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budaya</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lokal</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dapat</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berjalan</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berkelanjutan</w:t>
      </w:r>
      <w:proofErr w:type="spellEnd"/>
      <w:r w:rsidRPr="00AD7BB9">
        <w:rPr>
          <w:rFonts w:ascii="Times New Roman" w:hAnsi="Times New Roman" w:cs="Times New Roman"/>
          <w:sz w:val="22"/>
          <w:szCs w:val="22"/>
        </w:rPr>
        <w:t xml:space="preserve"> dan </w:t>
      </w:r>
      <w:proofErr w:type="spellStart"/>
      <w:r w:rsidRPr="00AD7BB9">
        <w:rPr>
          <w:rFonts w:ascii="Times New Roman" w:hAnsi="Times New Roman" w:cs="Times New Roman"/>
          <w:sz w:val="22"/>
          <w:szCs w:val="22"/>
        </w:rPr>
        <w:t>tetap</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relevan</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dengan</w:t>
      </w:r>
      <w:proofErr w:type="spellEnd"/>
      <w:r w:rsidRPr="00AD7BB9">
        <w:rPr>
          <w:rFonts w:ascii="Times New Roman" w:hAnsi="Times New Roman" w:cs="Times New Roman"/>
          <w:sz w:val="22"/>
          <w:szCs w:val="22"/>
        </w:rPr>
        <w:t xml:space="preserve"> </w:t>
      </w:r>
      <w:proofErr w:type="spellStart"/>
      <w:r w:rsidRPr="00AD7BB9">
        <w:rPr>
          <w:rFonts w:ascii="Times New Roman" w:hAnsi="Times New Roman" w:cs="Times New Roman"/>
          <w:sz w:val="22"/>
          <w:szCs w:val="22"/>
        </w:rPr>
        <w:t>perkembangan</w:t>
      </w:r>
      <w:proofErr w:type="spellEnd"/>
      <w:r w:rsidRPr="00AD7BB9">
        <w:rPr>
          <w:rFonts w:ascii="Times New Roman" w:hAnsi="Times New Roman" w:cs="Times New Roman"/>
          <w:sz w:val="22"/>
          <w:szCs w:val="22"/>
        </w:rPr>
        <w:t xml:space="preserve"> zaman.</w:t>
      </w:r>
    </w:p>
    <w:p w14:paraId="183208B6" w14:textId="77777777" w:rsidR="005357DB" w:rsidRDefault="00AD7BB9" w:rsidP="005357DB">
      <w:pPr>
        <w:pStyle w:val="BodyText"/>
        <w:spacing w:before="0" w:after="0"/>
        <w:jc w:val="both"/>
        <w:rPr>
          <w:rFonts w:ascii="Times New Roman" w:hAnsi="Times New Roman" w:cs="Times New Roman"/>
          <w:b/>
          <w:bCs/>
          <w:sz w:val="22"/>
          <w:szCs w:val="22"/>
        </w:rPr>
      </w:pPr>
      <w:r w:rsidRPr="00AD7BB9">
        <w:rPr>
          <w:rFonts w:ascii="Times New Roman" w:hAnsi="Times New Roman" w:cs="Times New Roman"/>
          <w:b/>
          <w:bCs/>
          <w:sz w:val="22"/>
          <w:szCs w:val="22"/>
        </w:rPr>
        <w:t>Saran</w:t>
      </w:r>
      <w:bookmarkStart w:id="7" w:name="daftar-pustaka"/>
      <w:bookmarkEnd w:id="6"/>
    </w:p>
    <w:p w14:paraId="77B78F54" w14:textId="53B21CBE" w:rsidR="005357DB" w:rsidRPr="00217CFF" w:rsidRDefault="005357DB" w:rsidP="00217CFF">
      <w:pPr>
        <w:pStyle w:val="BodyText"/>
        <w:spacing w:before="0" w:after="0"/>
        <w:ind w:firstLine="720"/>
        <w:jc w:val="both"/>
        <w:rPr>
          <w:rFonts w:ascii="Times New Roman" w:hAnsi="Times New Roman" w:cs="Times New Roman"/>
          <w:b/>
          <w:bCs/>
          <w:sz w:val="22"/>
          <w:szCs w:val="22"/>
        </w:rPr>
      </w:pPr>
      <w:proofErr w:type="spellStart"/>
      <w:r w:rsidRPr="005357DB">
        <w:rPr>
          <w:rFonts w:ascii="Times New Roman" w:hAnsi="Times New Roman" w:cs="Times New Roman"/>
          <w:sz w:val="22"/>
          <w:szCs w:val="22"/>
        </w:rPr>
        <w:t>Berdasarkan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hasil</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kajian</w:t>
      </w:r>
      <w:proofErr w:type="spellEnd"/>
      <w:r w:rsidRPr="005357DB">
        <w:rPr>
          <w:rFonts w:ascii="Times New Roman" w:hAnsi="Times New Roman" w:cs="Times New Roman"/>
          <w:sz w:val="22"/>
          <w:szCs w:val="22"/>
        </w:rPr>
        <w:t xml:space="preserve"> yang </w:t>
      </w:r>
      <w:proofErr w:type="spellStart"/>
      <w:r w:rsidRPr="005357DB">
        <w:rPr>
          <w:rFonts w:ascii="Times New Roman" w:hAnsi="Times New Roman" w:cs="Times New Roman"/>
          <w:sz w:val="22"/>
          <w:szCs w:val="22"/>
        </w:rPr>
        <w:t>telah</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dilakukan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disarankan</w:t>
      </w:r>
      <w:proofErr w:type="spellEnd"/>
      <w:r w:rsidRPr="005357DB">
        <w:rPr>
          <w:rFonts w:ascii="Times New Roman" w:hAnsi="Times New Roman" w:cs="Times New Roman"/>
          <w:sz w:val="22"/>
          <w:szCs w:val="22"/>
        </w:rPr>
        <w:t xml:space="preserve"> agar </w:t>
      </w:r>
      <w:proofErr w:type="spellStart"/>
      <w:r w:rsidRPr="005357DB">
        <w:rPr>
          <w:rFonts w:ascii="Times New Roman" w:hAnsi="Times New Roman" w:cs="Times New Roman"/>
          <w:sz w:val="22"/>
          <w:szCs w:val="22"/>
        </w:rPr>
        <w:t>masyarakat</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terus</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memperkuat</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komitmen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dalam</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melestarikan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budaya</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lokal</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sebagai</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bagian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dari</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identitas</w:t>
      </w:r>
      <w:proofErr w:type="spellEnd"/>
      <w:r w:rsidRPr="005357DB">
        <w:rPr>
          <w:rFonts w:ascii="Times New Roman" w:hAnsi="Times New Roman" w:cs="Times New Roman"/>
          <w:sz w:val="22"/>
          <w:szCs w:val="22"/>
        </w:rPr>
        <w:t xml:space="preserve"> dan jati </w:t>
      </w:r>
      <w:proofErr w:type="spellStart"/>
      <w:r w:rsidRPr="005357DB">
        <w:rPr>
          <w:rFonts w:ascii="Times New Roman" w:hAnsi="Times New Roman" w:cs="Times New Roman"/>
          <w:sz w:val="22"/>
          <w:szCs w:val="22"/>
        </w:rPr>
        <w:t>diri</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bangsa</w:t>
      </w:r>
      <w:proofErr w:type="spellEnd"/>
      <w:r w:rsidRPr="005357DB">
        <w:rPr>
          <w:rFonts w:ascii="Times New Roman" w:hAnsi="Times New Roman" w:cs="Times New Roman"/>
          <w:sz w:val="22"/>
          <w:szCs w:val="22"/>
        </w:rPr>
        <w:t xml:space="preserve">. Lembaga </w:t>
      </w:r>
      <w:proofErr w:type="spellStart"/>
      <w:r w:rsidRPr="005357DB">
        <w:rPr>
          <w:rFonts w:ascii="Times New Roman" w:hAnsi="Times New Roman" w:cs="Times New Roman"/>
          <w:sz w:val="22"/>
          <w:szCs w:val="22"/>
        </w:rPr>
        <w:t>pendidikan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diharapkan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dapat</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mengoptimalkan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peran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pembelajaran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Ilmu</w:t>
      </w:r>
      <w:proofErr w:type="spellEnd"/>
      <w:r w:rsidRPr="005357DB">
        <w:rPr>
          <w:rFonts w:ascii="Times New Roman" w:hAnsi="Times New Roman" w:cs="Times New Roman"/>
          <w:sz w:val="22"/>
          <w:szCs w:val="22"/>
        </w:rPr>
        <w:t xml:space="preserve"> Sosial dan </w:t>
      </w:r>
      <w:proofErr w:type="spellStart"/>
      <w:r w:rsidRPr="005357DB">
        <w:rPr>
          <w:rFonts w:ascii="Times New Roman" w:hAnsi="Times New Roman" w:cs="Times New Roman"/>
          <w:sz w:val="22"/>
          <w:szCs w:val="22"/>
        </w:rPr>
        <w:t>Budaya</w:t>
      </w:r>
      <w:proofErr w:type="spellEnd"/>
      <w:r w:rsidRPr="005357DB">
        <w:rPr>
          <w:rFonts w:ascii="Times New Roman" w:hAnsi="Times New Roman" w:cs="Times New Roman"/>
          <w:sz w:val="22"/>
          <w:szCs w:val="22"/>
        </w:rPr>
        <w:t xml:space="preserve"> Dasar </w:t>
      </w:r>
      <w:proofErr w:type="spellStart"/>
      <w:r w:rsidRPr="005357DB">
        <w:rPr>
          <w:rFonts w:ascii="Times New Roman" w:hAnsi="Times New Roman" w:cs="Times New Roman"/>
          <w:sz w:val="22"/>
          <w:szCs w:val="22"/>
        </w:rPr>
        <w:t>dengan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mengintegrasikan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nilai-nilai</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budaya</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lokal</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secara</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kontekstual</w:t>
      </w:r>
      <w:proofErr w:type="spellEnd"/>
      <w:r w:rsidRPr="005357DB">
        <w:rPr>
          <w:rFonts w:ascii="Times New Roman" w:hAnsi="Times New Roman" w:cs="Times New Roman"/>
          <w:sz w:val="22"/>
          <w:szCs w:val="22"/>
        </w:rPr>
        <w:t xml:space="preserve"> dan </w:t>
      </w:r>
      <w:proofErr w:type="spellStart"/>
      <w:r w:rsidRPr="005357DB">
        <w:rPr>
          <w:rFonts w:ascii="Times New Roman" w:hAnsi="Times New Roman" w:cs="Times New Roman"/>
          <w:sz w:val="22"/>
          <w:szCs w:val="22"/>
        </w:rPr>
        <w:t>aplikatif</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dalam</w:t>
      </w:r>
      <w:proofErr w:type="spellEnd"/>
      <w:r w:rsidRPr="005357DB">
        <w:rPr>
          <w:rFonts w:ascii="Times New Roman" w:hAnsi="Times New Roman" w:cs="Times New Roman"/>
          <w:sz w:val="22"/>
          <w:szCs w:val="22"/>
        </w:rPr>
        <w:t xml:space="preserve"> proses </w:t>
      </w:r>
      <w:proofErr w:type="spellStart"/>
      <w:r w:rsidRPr="005357DB">
        <w:rPr>
          <w:rFonts w:ascii="Times New Roman" w:hAnsi="Times New Roman" w:cs="Times New Roman"/>
          <w:sz w:val="22"/>
          <w:szCs w:val="22"/>
        </w:rPr>
        <w:t>pembelajaran</w:t>
      </w:r>
      <w:proofErr w:type="spellEnd"/>
      <w:r w:rsidRPr="005357DB">
        <w:rPr>
          <w:rFonts w:ascii="Times New Roman" w:hAnsi="Times New Roman" w:cs="Times New Roman"/>
          <w:sz w:val="22"/>
          <w:szCs w:val="22"/>
        </w:rPr>
        <w:t>.</w:t>
      </w:r>
      <w:r>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Pemerintah</w:t>
      </w:r>
      <w:proofErr w:type="spellEnd"/>
      <w:r w:rsidRPr="005357DB">
        <w:rPr>
          <w:rFonts w:ascii="Times New Roman" w:hAnsi="Times New Roman" w:cs="Times New Roman"/>
          <w:sz w:val="22"/>
          <w:szCs w:val="22"/>
        </w:rPr>
        <w:t xml:space="preserve"> dan </w:t>
      </w:r>
      <w:proofErr w:type="spellStart"/>
      <w:r w:rsidRPr="005357DB">
        <w:rPr>
          <w:rFonts w:ascii="Times New Roman" w:hAnsi="Times New Roman" w:cs="Times New Roman"/>
          <w:sz w:val="22"/>
          <w:szCs w:val="22"/>
        </w:rPr>
        <w:t>lembaga</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terkait</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perlu</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memberikan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dukungan</w:t>
      </w:r>
      <w:proofErr w:type="spellEnd"/>
      <w:r w:rsidRPr="005357DB">
        <w:rPr>
          <w:rFonts w:ascii="Times New Roman" w:hAnsi="Times New Roman" w:cs="Times New Roman"/>
          <w:sz w:val="22"/>
          <w:szCs w:val="22"/>
        </w:rPr>
        <w:t xml:space="preserve"> yang </w:t>
      </w:r>
      <w:proofErr w:type="spellStart"/>
      <w:r w:rsidRPr="005357DB">
        <w:rPr>
          <w:rFonts w:ascii="Times New Roman" w:hAnsi="Times New Roman" w:cs="Times New Roman"/>
          <w:sz w:val="22"/>
          <w:szCs w:val="22"/>
        </w:rPr>
        <w:t>berkelanjutan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melalui</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kebijakan</w:t>
      </w:r>
      <w:proofErr w:type="spellEnd"/>
      <w:r w:rsidRPr="005357DB">
        <w:rPr>
          <w:rFonts w:ascii="Times New Roman" w:hAnsi="Times New Roman" w:cs="Times New Roman"/>
          <w:sz w:val="22"/>
          <w:szCs w:val="22"/>
        </w:rPr>
        <w:t xml:space="preserve">, program, dan </w:t>
      </w:r>
      <w:proofErr w:type="spellStart"/>
      <w:r w:rsidRPr="005357DB">
        <w:rPr>
          <w:rFonts w:ascii="Times New Roman" w:hAnsi="Times New Roman" w:cs="Times New Roman"/>
          <w:sz w:val="22"/>
          <w:szCs w:val="22"/>
        </w:rPr>
        <w:t>fasilitas</w:t>
      </w:r>
      <w:proofErr w:type="spellEnd"/>
      <w:r w:rsidRPr="005357DB">
        <w:rPr>
          <w:rFonts w:ascii="Times New Roman" w:hAnsi="Times New Roman" w:cs="Times New Roman"/>
          <w:sz w:val="22"/>
          <w:szCs w:val="22"/>
        </w:rPr>
        <w:t xml:space="preserve"> yang </w:t>
      </w:r>
      <w:proofErr w:type="spellStart"/>
      <w:r w:rsidRPr="005357DB">
        <w:rPr>
          <w:rFonts w:ascii="Times New Roman" w:hAnsi="Times New Roman" w:cs="Times New Roman"/>
          <w:sz w:val="22"/>
          <w:szCs w:val="22"/>
        </w:rPr>
        <w:t>mendorong</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pelestarian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budaya</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lokal</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serta</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pemberdayaan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komunitas</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budaya</w:t>
      </w:r>
      <w:proofErr w:type="spellEnd"/>
      <w:r w:rsidRPr="005357DB">
        <w:rPr>
          <w:rFonts w:ascii="Times New Roman" w:hAnsi="Times New Roman" w:cs="Times New Roman"/>
          <w:sz w:val="22"/>
          <w:szCs w:val="22"/>
        </w:rPr>
        <w:t xml:space="preserve">. Selain </w:t>
      </w:r>
      <w:proofErr w:type="spellStart"/>
      <w:r w:rsidRPr="005357DB">
        <w:rPr>
          <w:rFonts w:ascii="Times New Roman" w:hAnsi="Times New Roman" w:cs="Times New Roman"/>
          <w:sz w:val="22"/>
          <w:szCs w:val="22"/>
        </w:rPr>
        <w:t>itu</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sinergi</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antara</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masyarakat</w:t>
      </w:r>
      <w:proofErr w:type="spellEnd"/>
      <w:r w:rsidRPr="005357DB">
        <w:rPr>
          <w:rFonts w:ascii="Times New Roman" w:hAnsi="Times New Roman" w:cs="Times New Roman"/>
          <w:sz w:val="22"/>
          <w:szCs w:val="22"/>
        </w:rPr>
        <w:t xml:space="preserve">, dunia </w:t>
      </w:r>
      <w:proofErr w:type="spellStart"/>
      <w:r w:rsidRPr="005357DB">
        <w:rPr>
          <w:rFonts w:ascii="Times New Roman" w:hAnsi="Times New Roman" w:cs="Times New Roman"/>
          <w:sz w:val="22"/>
          <w:szCs w:val="22"/>
        </w:rPr>
        <w:t>pendidikan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pemerintah</w:t>
      </w:r>
      <w:proofErr w:type="spellEnd"/>
      <w:r w:rsidRPr="005357DB">
        <w:rPr>
          <w:rFonts w:ascii="Times New Roman" w:hAnsi="Times New Roman" w:cs="Times New Roman"/>
          <w:sz w:val="22"/>
          <w:szCs w:val="22"/>
        </w:rPr>
        <w:t xml:space="preserve">, dan </w:t>
      </w:r>
      <w:proofErr w:type="spellStart"/>
      <w:r w:rsidRPr="005357DB">
        <w:rPr>
          <w:rFonts w:ascii="Times New Roman" w:hAnsi="Times New Roman" w:cs="Times New Roman"/>
          <w:sz w:val="22"/>
          <w:szCs w:val="22"/>
        </w:rPr>
        <w:t>komunitas</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sosial</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perlu</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terus</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ditingkatkan</w:t>
      </w:r>
      <w:proofErr w:type="spellEnd"/>
      <w:r w:rsidRPr="005357DB">
        <w:rPr>
          <w:rFonts w:ascii="Times New Roman" w:hAnsi="Times New Roman" w:cs="Times New Roman"/>
          <w:sz w:val="22"/>
          <w:szCs w:val="22"/>
        </w:rPr>
        <w:t xml:space="preserve"> agar </w:t>
      </w:r>
      <w:proofErr w:type="spellStart"/>
      <w:r w:rsidRPr="005357DB">
        <w:rPr>
          <w:rFonts w:ascii="Times New Roman" w:hAnsi="Times New Roman" w:cs="Times New Roman"/>
          <w:sz w:val="22"/>
          <w:szCs w:val="22"/>
        </w:rPr>
        <w:t>upaya</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pelestarian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budaya</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lokal</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dapat</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berjalan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secara</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berkesinambungan</w:t>
      </w:r>
      <w:proofErr w:type="spellEnd"/>
      <w:r w:rsidRPr="005357DB">
        <w:rPr>
          <w:rFonts w:ascii="Times New Roman" w:hAnsi="Times New Roman" w:cs="Times New Roman"/>
          <w:sz w:val="22"/>
          <w:szCs w:val="22"/>
        </w:rPr>
        <w:t xml:space="preserve"> dan </w:t>
      </w:r>
      <w:proofErr w:type="spellStart"/>
      <w:r w:rsidRPr="005357DB">
        <w:rPr>
          <w:rFonts w:ascii="Times New Roman" w:hAnsi="Times New Roman" w:cs="Times New Roman"/>
          <w:sz w:val="22"/>
          <w:szCs w:val="22"/>
        </w:rPr>
        <w:t>tetap</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relevan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dalam</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menghadapi</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tantangan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globalisasi</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modernisasi</w:t>
      </w:r>
      <w:proofErr w:type="spellEnd"/>
      <w:r w:rsidRPr="005357DB">
        <w:rPr>
          <w:rFonts w:ascii="Times New Roman" w:hAnsi="Times New Roman" w:cs="Times New Roman"/>
          <w:sz w:val="22"/>
          <w:szCs w:val="22"/>
        </w:rPr>
        <w:t xml:space="preserve">, dan </w:t>
      </w:r>
      <w:proofErr w:type="spellStart"/>
      <w:r w:rsidRPr="005357DB">
        <w:rPr>
          <w:rFonts w:ascii="Times New Roman" w:hAnsi="Times New Roman" w:cs="Times New Roman"/>
          <w:sz w:val="22"/>
          <w:szCs w:val="22"/>
        </w:rPr>
        <w:t>digitalisasi</w:t>
      </w:r>
      <w:proofErr w:type="spellEnd"/>
      <w:r w:rsidRPr="005357DB">
        <w:rPr>
          <w:rFonts w:ascii="Times New Roman" w:hAnsi="Times New Roman" w:cs="Times New Roman"/>
          <w:sz w:val="22"/>
          <w:szCs w:val="22"/>
        </w:rPr>
        <w:t>.</w:t>
      </w:r>
      <w:r w:rsidR="00217CFF">
        <w:rPr>
          <w:rFonts w:ascii="Times New Roman" w:hAnsi="Times New Roman" w:cs="Times New Roman"/>
          <w:sz w:val="22"/>
          <w:szCs w:val="22"/>
        </w:rPr>
        <w:t xml:space="preserve"> </w:t>
      </w:r>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Penelitian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selanjutnya</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disarankan</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untuk</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mengkaji</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implementasi</w:t>
      </w:r>
      <w:proofErr w:type="spellEnd"/>
      <w:r w:rsidRPr="005357DB">
        <w:rPr>
          <w:rFonts w:ascii="Times New Roman" w:hAnsi="Times New Roman" w:cs="Times New Roman"/>
          <w:sz w:val="22"/>
          <w:szCs w:val="22"/>
        </w:rPr>
        <w:t xml:space="preserve"> ISBD </w:t>
      </w:r>
      <w:proofErr w:type="spellStart"/>
      <w:r w:rsidRPr="005357DB">
        <w:rPr>
          <w:rFonts w:ascii="Times New Roman" w:hAnsi="Times New Roman" w:cs="Times New Roman"/>
          <w:sz w:val="22"/>
          <w:szCs w:val="22"/>
        </w:rPr>
        <w:t>secara</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empiris</w:t>
      </w:r>
      <w:proofErr w:type="spellEnd"/>
      <w:r w:rsidRPr="005357DB">
        <w:rPr>
          <w:rFonts w:ascii="Times New Roman" w:hAnsi="Times New Roman" w:cs="Times New Roman"/>
          <w:sz w:val="22"/>
          <w:szCs w:val="22"/>
        </w:rPr>
        <w:t xml:space="preserve"> di </w:t>
      </w:r>
      <w:proofErr w:type="spellStart"/>
      <w:r w:rsidRPr="005357DB">
        <w:rPr>
          <w:rFonts w:ascii="Times New Roman" w:hAnsi="Times New Roman" w:cs="Times New Roman"/>
          <w:sz w:val="22"/>
          <w:szCs w:val="22"/>
        </w:rPr>
        <w:t>lapangan</w:t>
      </w:r>
      <w:proofErr w:type="spellEnd"/>
      <w:r w:rsidRPr="005357DB">
        <w:rPr>
          <w:rFonts w:ascii="Times New Roman" w:hAnsi="Times New Roman" w:cs="Times New Roman"/>
          <w:sz w:val="22"/>
          <w:szCs w:val="22"/>
        </w:rPr>
        <w:t xml:space="preserve"> guna </w:t>
      </w:r>
      <w:proofErr w:type="spellStart"/>
      <w:r w:rsidRPr="005357DB">
        <w:rPr>
          <w:rFonts w:ascii="Times New Roman" w:hAnsi="Times New Roman" w:cs="Times New Roman"/>
          <w:sz w:val="22"/>
          <w:szCs w:val="22"/>
        </w:rPr>
        <w:t>memperoleh</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gambaran</w:t>
      </w:r>
      <w:proofErr w:type="spellEnd"/>
      <w:r w:rsidRPr="005357DB">
        <w:rPr>
          <w:rFonts w:ascii="Times New Roman" w:hAnsi="Times New Roman" w:cs="Times New Roman"/>
          <w:sz w:val="22"/>
          <w:szCs w:val="22"/>
        </w:rPr>
        <w:t xml:space="preserve"> yang </w:t>
      </w:r>
      <w:proofErr w:type="spellStart"/>
      <w:r w:rsidRPr="005357DB">
        <w:rPr>
          <w:rFonts w:ascii="Times New Roman" w:hAnsi="Times New Roman" w:cs="Times New Roman"/>
          <w:sz w:val="22"/>
          <w:szCs w:val="22"/>
        </w:rPr>
        <w:t>lebih</w:t>
      </w:r>
      <w:proofErr w:type="spellEnd"/>
      <w:r w:rsidRPr="005357DB">
        <w:rPr>
          <w:rFonts w:ascii="Times New Roman" w:hAnsi="Times New Roman" w:cs="Times New Roman"/>
          <w:sz w:val="22"/>
          <w:szCs w:val="22"/>
        </w:rPr>
        <w:t xml:space="preserve"> </w:t>
      </w:r>
      <w:proofErr w:type="spellStart"/>
      <w:r w:rsidRPr="005357DB">
        <w:rPr>
          <w:rFonts w:ascii="Times New Roman" w:hAnsi="Times New Roman" w:cs="Times New Roman"/>
          <w:sz w:val="22"/>
          <w:szCs w:val="22"/>
        </w:rPr>
        <w:t>mendalam</w:t>
      </w:r>
      <w:proofErr w:type="spellEnd"/>
      <w:r w:rsidRPr="005357DB">
        <w:rPr>
          <w:rFonts w:ascii="Times New Roman" w:hAnsi="Times New Roman" w:cs="Times New Roman"/>
          <w:sz w:val="22"/>
          <w:szCs w:val="22"/>
        </w:rPr>
        <w:t xml:space="preserve"> dan </w:t>
      </w:r>
      <w:proofErr w:type="spellStart"/>
      <w:r w:rsidRPr="005357DB">
        <w:rPr>
          <w:rFonts w:ascii="Times New Roman" w:hAnsi="Times New Roman" w:cs="Times New Roman"/>
          <w:sz w:val="22"/>
          <w:szCs w:val="22"/>
        </w:rPr>
        <w:t>komprehensif</w:t>
      </w:r>
      <w:proofErr w:type="spellEnd"/>
      <w:r w:rsidRPr="005357DB">
        <w:rPr>
          <w:rFonts w:ascii="Times New Roman" w:hAnsi="Times New Roman" w:cs="Times New Roman"/>
          <w:sz w:val="22"/>
          <w:szCs w:val="22"/>
        </w:rPr>
        <w:t>.</w:t>
      </w:r>
    </w:p>
    <w:p w14:paraId="506A7A38" w14:textId="131DC266" w:rsidR="00572DB7" w:rsidRPr="007A2491" w:rsidRDefault="004B016B" w:rsidP="005357DB">
      <w:pPr>
        <w:pStyle w:val="Heading2"/>
        <w:jc w:val="both"/>
        <w:rPr>
          <w:rFonts w:ascii="Times New Roman" w:hAnsi="Times New Roman" w:cs="Times New Roman"/>
          <w:b/>
          <w:bCs/>
          <w:sz w:val="22"/>
          <w:szCs w:val="22"/>
        </w:rPr>
      </w:pPr>
      <w:r w:rsidRPr="007A2491">
        <w:rPr>
          <w:rFonts w:ascii="Times New Roman" w:hAnsi="Times New Roman" w:cs="Times New Roman"/>
          <w:b/>
          <w:bCs/>
          <w:color w:val="auto"/>
          <w:sz w:val="22"/>
          <w:szCs w:val="22"/>
        </w:rPr>
        <w:t>Daftar Pustaka</w:t>
      </w:r>
    </w:p>
    <w:bookmarkEnd w:id="0"/>
    <w:bookmarkEnd w:id="7"/>
    <w:p w14:paraId="78C10E21" w14:textId="77777777" w:rsidR="00DC375D" w:rsidRPr="007A2491" w:rsidRDefault="00DC375D" w:rsidP="007A2491">
      <w:pPr>
        <w:pStyle w:val="BodyText"/>
        <w:ind w:left="720" w:hanging="720"/>
        <w:jc w:val="both"/>
        <w:rPr>
          <w:rFonts w:ascii="Times New Roman" w:hAnsi="Times New Roman" w:cs="Times New Roman"/>
          <w:sz w:val="22"/>
          <w:szCs w:val="22"/>
        </w:rPr>
      </w:pPr>
      <w:r w:rsidRPr="007A2491">
        <w:rPr>
          <w:rFonts w:ascii="Times New Roman" w:hAnsi="Times New Roman" w:cs="Times New Roman"/>
          <w:sz w:val="22"/>
          <w:szCs w:val="22"/>
        </w:rPr>
        <w:t xml:space="preserve">Anderson, H., &amp; Lee, J. (2020). </w:t>
      </w:r>
      <w:r w:rsidRPr="00AD7BB9">
        <w:rPr>
          <w:rFonts w:ascii="Times New Roman" w:hAnsi="Times New Roman" w:cs="Times New Roman"/>
          <w:i/>
          <w:iCs/>
          <w:sz w:val="22"/>
          <w:szCs w:val="22"/>
        </w:rPr>
        <w:t>Globalization and traditional cultures.</w:t>
      </w:r>
      <w:r w:rsidRPr="007A2491">
        <w:rPr>
          <w:rFonts w:ascii="Times New Roman" w:hAnsi="Times New Roman" w:cs="Times New Roman"/>
          <w:sz w:val="22"/>
          <w:szCs w:val="22"/>
        </w:rPr>
        <w:t xml:space="preserve"> Routledge.</w:t>
      </w:r>
    </w:p>
    <w:p w14:paraId="2147EDBF" w14:textId="77777777" w:rsidR="00DC375D" w:rsidRPr="007A2491" w:rsidRDefault="00DC375D" w:rsidP="007A2491">
      <w:pPr>
        <w:pStyle w:val="BodyText"/>
        <w:ind w:left="720" w:hanging="720"/>
        <w:jc w:val="both"/>
        <w:rPr>
          <w:rFonts w:ascii="Times New Roman" w:hAnsi="Times New Roman" w:cs="Times New Roman"/>
          <w:sz w:val="22"/>
          <w:szCs w:val="22"/>
        </w:rPr>
      </w:pPr>
      <w:r w:rsidRPr="007A2491">
        <w:rPr>
          <w:rFonts w:ascii="Times New Roman" w:hAnsi="Times New Roman" w:cs="Times New Roman"/>
          <w:sz w:val="22"/>
          <w:szCs w:val="22"/>
        </w:rPr>
        <w:t xml:space="preserve">Creswell, J. W., &amp; Poth, C. N. (2021). </w:t>
      </w:r>
      <w:r w:rsidRPr="00364610">
        <w:rPr>
          <w:rFonts w:ascii="Times New Roman" w:hAnsi="Times New Roman" w:cs="Times New Roman"/>
          <w:i/>
          <w:iCs/>
          <w:sz w:val="22"/>
          <w:szCs w:val="22"/>
        </w:rPr>
        <w:t>Qualitative inquiry and research design: Choosing among five approaches</w:t>
      </w:r>
      <w:r w:rsidRPr="007A2491">
        <w:rPr>
          <w:rFonts w:ascii="Times New Roman" w:hAnsi="Times New Roman" w:cs="Times New Roman"/>
          <w:sz w:val="22"/>
          <w:szCs w:val="22"/>
        </w:rPr>
        <w:t xml:space="preserve"> (4th ed.). Sage Publications.</w:t>
      </w:r>
    </w:p>
    <w:p w14:paraId="5F786AA9" w14:textId="77777777" w:rsidR="00DC375D" w:rsidRPr="007A2491" w:rsidRDefault="00DC375D" w:rsidP="007A2491">
      <w:pPr>
        <w:pStyle w:val="BodyText"/>
        <w:ind w:left="720" w:hanging="720"/>
        <w:jc w:val="both"/>
        <w:rPr>
          <w:rFonts w:ascii="Times New Roman" w:hAnsi="Times New Roman" w:cs="Times New Roman"/>
          <w:sz w:val="22"/>
          <w:szCs w:val="22"/>
        </w:rPr>
      </w:pPr>
      <w:proofErr w:type="spellStart"/>
      <w:r w:rsidRPr="007A2491">
        <w:rPr>
          <w:rFonts w:ascii="Times New Roman" w:hAnsi="Times New Roman" w:cs="Times New Roman"/>
          <w:sz w:val="22"/>
          <w:szCs w:val="22"/>
        </w:rPr>
        <w:t>Prasetyo</w:t>
      </w:r>
      <w:proofErr w:type="spellEnd"/>
      <w:r w:rsidRPr="007A2491">
        <w:rPr>
          <w:rFonts w:ascii="Times New Roman" w:hAnsi="Times New Roman" w:cs="Times New Roman"/>
          <w:sz w:val="22"/>
          <w:szCs w:val="22"/>
        </w:rPr>
        <w:t xml:space="preserve">, A., &amp; Lestari, D. (2021). </w:t>
      </w:r>
      <w:proofErr w:type="spellStart"/>
      <w:r w:rsidRPr="007A2491">
        <w:rPr>
          <w:rFonts w:ascii="Times New Roman" w:hAnsi="Times New Roman" w:cs="Times New Roman"/>
          <w:sz w:val="22"/>
          <w:szCs w:val="22"/>
        </w:rPr>
        <w:t>Implementasi</w:t>
      </w:r>
      <w:proofErr w:type="spellEnd"/>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nilai-nilai</w:t>
      </w:r>
      <w:proofErr w:type="spellEnd"/>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budaya</w:t>
      </w:r>
      <w:proofErr w:type="spellEnd"/>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lokal</w:t>
      </w:r>
      <w:proofErr w:type="spellEnd"/>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dalam</w:t>
      </w:r>
      <w:proofErr w:type="spellEnd"/>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kehidupan</w:t>
      </w:r>
      <w:proofErr w:type="spellEnd"/>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masyarakat</w:t>
      </w:r>
      <w:proofErr w:type="spellEnd"/>
      <w:r w:rsidRPr="007A2491">
        <w:rPr>
          <w:rFonts w:ascii="Times New Roman" w:hAnsi="Times New Roman" w:cs="Times New Roman"/>
          <w:sz w:val="22"/>
          <w:szCs w:val="22"/>
        </w:rPr>
        <w:t xml:space="preserve">. </w:t>
      </w:r>
      <w:proofErr w:type="spellStart"/>
      <w:r w:rsidRPr="00AD7BB9">
        <w:rPr>
          <w:rFonts w:ascii="Times New Roman" w:hAnsi="Times New Roman" w:cs="Times New Roman"/>
          <w:i/>
          <w:iCs/>
          <w:sz w:val="22"/>
          <w:szCs w:val="22"/>
        </w:rPr>
        <w:t>Jurnal</w:t>
      </w:r>
      <w:proofErr w:type="spellEnd"/>
      <w:r w:rsidRPr="00AD7BB9">
        <w:rPr>
          <w:rFonts w:ascii="Times New Roman" w:hAnsi="Times New Roman" w:cs="Times New Roman"/>
          <w:i/>
          <w:iCs/>
          <w:sz w:val="22"/>
          <w:szCs w:val="22"/>
        </w:rPr>
        <w:t xml:space="preserve"> Sosial </w:t>
      </w:r>
      <w:proofErr w:type="spellStart"/>
      <w:r w:rsidRPr="00AD7BB9">
        <w:rPr>
          <w:rFonts w:ascii="Times New Roman" w:hAnsi="Times New Roman" w:cs="Times New Roman"/>
          <w:i/>
          <w:iCs/>
          <w:sz w:val="22"/>
          <w:szCs w:val="22"/>
        </w:rPr>
        <w:t>Humaniora</w:t>
      </w:r>
      <w:proofErr w:type="spellEnd"/>
      <w:r w:rsidRPr="007A2491">
        <w:rPr>
          <w:rFonts w:ascii="Times New Roman" w:hAnsi="Times New Roman" w:cs="Times New Roman"/>
          <w:sz w:val="22"/>
          <w:szCs w:val="22"/>
        </w:rPr>
        <w:t>, 14(1), 33–42.</w:t>
      </w:r>
    </w:p>
    <w:p w14:paraId="29A0D107" w14:textId="77777777" w:rsidR="00DC375D" w:rsidRPr="007A2491" w:rsidRDefault="00DC375D" w:rsidP="007A2491">
      <w:pPr>
        <w:pStyle w:val="BodyText"/>
        <w:ind w:left="720" w:hanging="720"/>
        <w:jc w:val="both"/>
        <w:rPr>
          <w:rFonts w:ascii="Times New Roman" w:hAnsi="Times New Roman" w:cs="Times New Roman"/>
          <w:sz w:val="22"/>
          <w:szCs w:val="22"/>
        </w:rPr>
      </w:pPr>
      <w:r w:rsidRPr="007A2491">
        <w:rPr>
          <w:rFonts w:ascii="Times New Roman" w:hAnsi="Times New Roman" w:cs="Times New Roman"/>
          <w:sz w:val="22"/>
          <w:szCs w:val="22"/>
        </w:rPr>
        <w:t xml:space="preserve">Putra, R., &amp; Sari, M. (2023). </w:t>
      </w:r>
      <w:proofErr w:type="spellStart"/>
      <w:r w:rsidRPr="007A2491">
        <w:rPr>
          <w:rFonts w:ascii="Times New Roman" w:hAnsi="Times New Roman" w:cs="Times New Roman"/>
          <w:sz w:val="22"/>
          <w:szCs w:val="22"/>
        </w:rPr>
        <w:t>Tantangan</w:t>
      </w:r>
      <w:proofErr w:type="spellEnd"/>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pelestarian</w:t>
      </w:r>
      <w:proofErr w:type="spellEnd"/>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budaya</w:t>
      </w:r>
      <w:proofErr w:type="spellEnd"/>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lokal</w:t>
      </w:r>
      <w:proofErr w:type="spellEnd"/>
      <w:r w:rsidRPr="007A2491">
        <w:rPr>
          <w:rFonts w:ascii="Times New Roman" w:hAnsi="Times New Roman" w:cs="Times New Roman"/>
          <w:sz w:val="22"/>
          <w:szCs w:val="22"/>
        </w:rPr>
        <w:t xml:space="preserve"> di </w:t>
      </w:r>
      <w:proofErr w:type="spellStart"/>
      <w:r w:rsidRPr="007A2491">
        <w:rPr>
          <w:rFonts w:ascii="Times New Roman" w:hAnsi="Times New Roman" w:cs="Times New Roman"/>
          <w:sz w:val="22"/>
          <w:szCs w:val="22"/>
        </w:rPr>
        <w:t>tengah</w:t>
      </w:r>
      <w:proofErr w:type="spellEnd"/>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arus</w:t>
      </w:r>
      <w:proofErr w:type="spellEnd"/>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globalisasi</w:t>
      </w:r>
      <w:proofErr w:type="spellEnd"/>
      <w:r w:rsidRPr="007A2491">
        <w:rPr>
          <w:rFonts w:ascii="Times New Roman" w:hAnsi="Times New Roman" w:cs="Times New Roman"/>
          <w:sz w:val="22"/>
          <w:szCs w:val="22"/>
        </w:rPr>
        <w:t xml:space="preserve">. </w:t>
      </w:r>
      <w:proofErr w:type="spellStart"/>
      <w:r w:rsidRPr="00364610">
        <w:rPr>
          <w:rFonts w:ascii="Times New Roman" w:hAnsi="Times New Roman" w:cs="Times New Roman"/>
          <w:i/>
          <w:iCs/>
          <w:sz w:val="22"/>
          <w:szCs w:val="22"/>
        </w:rPr>
        <w:t>Jurnal</w:t>
      </w:r>
      <w:proofErr w:type="spellEnd"/>
      <w:r w:rsidRPr="00364610">
        <w:rPr>
          <w:rFonts w:ascii="Times New Roman" w:hAnsi="Times New Roman" w:cs="Times New Roman"/>
          <w:i/>
          <w:iCs/>
          <w:sz w:val="22"/>
          <w:szCs w:val="22"/>
        </w:rPr>
        <w:t xml:space="preserve"> Kajian </w:t>
      </w:r>
      <w:proofErr w:type="spellStart"/>
      <w:r w:rsidRPr="00364610">
        <w:rPr>
          <w:rFonts w:ascii="Times New Roman" w:hAnsi="Times New Roman" w:cs="Times New Roman"/>
          <w:i/>
          <w:iCs/>
          <w:sz w:val="22"/>
          <w:szCs w:val="22"/>
        </w:rPr>
        <w:t>Budaya</w:t>
      </w:r>
      <w:proofErr w:type="spellEnd"/>
      <w:r w:rsidRPr="007A2491">
        <w:rPr>
          <w:rFonts w:ascii="Times New Roman" w:hAnsi="Times New Roman" w:cs="Times New Roman"/>
          <w:sz w:val="22"/>
          <w:szCs w:val="22"/>
        </w:rPr>
        <w:t>, 5(2), 89–98.</w:t>
      </w:r>
    </w:p>
    <w:p w14:paraId="197FC825" w14:textId="77777777" w:rsidR="00DC375D" w:rsidRPr="007A2491" w:rsidRDefault="00DC375D" w:rsidP="007A2491">
      <w:pPr>
        <w:pStyle w:val="BodyText"/>
        <w:ind w:left="720" w:hanging="720"/>
        <w:jc w:val="both"/>
        <w:rPr>
          <w:rFonts w:ascii="Times New Roman" w:hAnsi="Times New Roman" w:cs="Times New Roman"/>
          <w:sz w:val="22"/>
          <w:szCs w:val="22"/>
        </w:rPr>
      </w:pPr>
      <w:r w:rsidRPr="007A2491">
        <w:rPr>
          <w:rFonts w:ascii="Times New Roman" w:hAnsi="Times New Roman" w:cs="Times New Roman"/>
          <w:sz w:val="22"/>
          <w:szCs w:val="22"/>
        </w:rPr>
        <w:t xml:space="preserve">Rahmawati, N. (2022). </w:t>
      </w:r>
      <w:proofErr w:type="spellStart"/>
      <w:r w:rsidRPr="007A2491">
        <w:rPr>
          <w:rFonts w:ascii="Times New Roman" w:hAnsi="Times New Roman" w:cs="Times New Roman"/>
          <w:sz w:val="22"/>
          <w:szCs w:val="22"/>
        </w:rPr>
        <w:t>Ilmu</w:t>
      </w:r>
      <w:proofErr w:type="spellEnd"/>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sosial</w:t>
      </w:r>
      <w:proofErr w:type="spellEnd"/>
      <w:r w:rsidRPr="007A2491">
        <w:rPr>
          <w:rFonts w:ascii="Times New Roman" w:hAnsi="Times New Roman" w:cs="Times New Roman"/>
          <w:sz w:val="22"/>
          <w:szCs w:val="22"/>
        </w:rPr>
        <w:t xml:space="preserve"> dan </w:t>
      </w:r>
      <w:proofErr w:type="spellStart"/>
      <w:r w:rsidRPr="007A2491">
        <w:rPr>
          <w:rFonts w:ascii="Times New Roman" w:hAnsi="Times New Roman" w:cs="Times New Roman"/>
          <w:sz w:val="22"/>
          <w:szCs w:val="22"/>
        </w:rPr>
        <w:t>budaya</w:t>
      </w:r>
      <w:proofErr w:type="spellEnd"/>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dasar</w:t>
      </w:r>
      <w:proofErr w:type="spellEnd"/>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sebagai</w:t>
      </w:r>
      <w:proofErr w:type="spellEnd"/>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upaya</w:t>
      </w:r>
      <w:proofErr w:type="spellEnd"/>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pembentukan</w:t>
      </w:r>
      <w:proofErr w:type="spellEnd"/>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karakter</w:t>
      </w:r>
      <w:proofErr w:type="spellEnd"/>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mahasiswa</w:t>
      </w:r>
      <w:proofErr w:type="spellEnd"/>
      <w:r w:rsidRPr="007A2491">
        <w:rPr>
          <w:rFonts w:ascii="Times New Roman" w:hAnsi="Times New Roman" w:cs="Times New Roman"/>
          <w:sz w:val="22"/>
          <w:szCs w:val="22"/>
        </w:rPr>
        <w:t xml:space="preserve">. </w:t>
      </w:r>
      <w:proofErr w:type="spellStart"/>
      <w:r w:rsidRPr="00364610">
        <w:rPr>
          <w:rFonts w:ascii="Times New Roman" w:hAnsi="Times New Roman" w:cs="Times New Roman"/>
          <w:i/>
          <w:iCs/>
          <w:sz w:val="22"/>
          <w:szCs w:val="22"/>
        </w:rPr>
        <w:t>Jurnal</w:t>
      </w:r>
      <w:proofErr w:type="spellEnd"/>
      <w:r w:rsidRPr="00364610">
        <w:rPr>
          <w:rFonts w:ascii="Times New Roman" w:hAnsi="Times New Roman" w:cs="Times New Roman"/>
          <w:i/>
          <w:iCs/>
          <w:sz w:val="22"/>
          <w:szCs w:val="22"/>
        </w:rPr>
        <w:t xml:space="preserve"> Pendidikan Sosia</w:t>
      </w:r>
      <w:r w:rsidRPr="007A2491">
        <w:rPr>
          <w:rFonts w:ascii="Times New Roman" w:hAnsi="Times New Roman" w:cs="Times New Roman"/>
          <w:sz w:val="22"/>
          <w:szCs w:val="22"/>
        </w:rPr>
        <w:t>l, 9(1), 55–63.</w:t>
      </w:r>
    </w:p>
    <w:p w14:paraId="562DFBAC" w14:textId="77777777" w:rsidR="00DC375D" w:rsidRPr="007A2491" w:rsidRDefault="00DC375D" w:rsidP="007A2491">
      <w:pPr>
        <w:pStyle w:val="BodyText"/>
        <w:ind w:left="720" w:hanging="720"/>
        <w:jc w:val="both"/>
        <w:rPr>
          <w:rFonts w:ascii="Times New Roman" w:hAnsi="Times New Roman" w:cs="Times New Roman"/>
          <w:sz w:val="22"/>
          <w:szCs w:val="22"/>
        </w:rPr>
      </w:pPr>
      <w:r w:rsidRPr="007A2491">
        <w:rPr>
          <w:rFonts w:ascii="Times New Roman" w:hAnsi="Times New Roman" w:cs="Times New Roman"/>
          <w:sz w:val="22"/>
          <w:szCs w:val="22"/>
        </w:rPr>
        <w:t>Snyder, H. (2019). Literature review as a research methodology: An overview and guidelines</w:t>
      </w:r>
      <w:r w:rsidRPr="00364610">
        <w:rPr>
          <w:rFonts w:ascii="Times New Roman" w:hAnsi="Times New Roman" w:cs="Times New Roman"/>
          <w:i/>
          <w:iCs/>
          <w:sz w:val="22"/>
          <w:szCs w:val="22"/>
        </w:rPr>
        <w:t>. Journal of Business Research</w:t>
      </w:r>
      <w:r w:rsidRPr="007A2491">
        <w:rPr>
          <w:rFonts w:ascii="Times New Roman" w:hAnsi="Times New Roman" w:cs="Times New Roman"/>
          <w:sz w:val="22"/>
          <w:szCs w:val="22"/>
        </w:rPr>
        <w:t>, 104, 333–339. https://doi.org/10.1016/j.jbusres.2019.07.039</w:t>
      </w:r>
    </w:p>
    <w:p w14:paraId="3D1CD338" w14:textId="77777777" w:rsidR="00DC375D" w:rsidRPr="007A2491" w:rsidRDefault="00DC375D" w:rsidP="007A2491">
      <w:pPr>
        <w:pStyle w:val="BodyText"/>
        <w:ind w:left="720" w:hanging="720"/>
        <w:jc w:val="both"/>
        <w:rPr>
          <w:rFonts w:ascii="Times New Roman" w:hAnsi="Times New Roman" w:cs="Times New Roman"/>
          <w:sz w:val="22"/>
          <w:szCs w:val="22"/>
        </w:rPr>
      </w:pPr>
      <w:r w:rsidRPr="007A2491">
        <w:rPr>
          <w:rFonts w:ascii="Times New Roman" w:hAnsi="Times New Roman" w:cs="Times New Roman"/>
          <w:sz w:val="22"/>
          <w:szCs w:val="22"/>
        </w:rPr>
        <w:t xml:space="preserve">Sugiyono. (2020). </w:t>
      </w:r>
      <w:r w:rsidRPr="00364610">
        <w:rPr>
          <w:rFonts w:ascii="Times New Roman" w:hAnsi="Times New Roman" w:cs="Times New Roman"/>
          <w:i/>
          <w:iCs/>
          <w:sz w:val="22"/>
          <w:szCs w:val="22"/>
        </w:rPr>
        <w:t xml:space="preserve">Metode </w:t>
      </w:r>
      <w:proofErr w:type="spellStart"/>
      <w:r w:rsidRPr="00364610">
        <w:rPr>
          <w:rFonts w:ascii="Times New Roman" w:hAnsi="Times New Roman" w:cs="Times New Roman"/>
          <w:i/>
          <w:iCs/>
          <w:sz w:val="22"/>
          <w:szCs w:val="22"/>
        </w:rPr>
        <w:t>penelitian</w:t>
      </w:r>
      <w:proofErr w:type="spellEnd"/>
      <w:r w:rsidRPr="00364610">
        <w:rPr>
          <w:rFonts w:ascii="Times New Roman" w:hAnsi="Times New Roman" w:cs="Times New Roman"/>
          <w:i/>
          <w:iCs/>
          <w:sz w:val="22"/>
          <w:szCs w:val="22"/>
        </w:rPr>
        <w:t xml:space="preserve"> </w:t>
      </w:r>
      <w:proofErr w:type="spellStart"/>
      <w:r w:rsidRPr="00364610">
        <w:rPr>
          <w:rFonts w:ascii="Times New Roman" w:hAnsi="Times New Roman" w:cs="Times New Roman"/>
          <w:i/>
          <w:iCs/>
          <w:sz w:val="22"/>
          <w:szCs w:val="22"/>
        </w:rPr>
        <w:t>kualitatif</w:t>
      </w:r>
      <w:proofErr w:type="spellEnd"/>
      <w:r w:rsidRPr="00364610">
        <w:rPr>
          <w:rFonts w:ascii="Times New Roman" w:hAnsi="Times New Roman" w:cs="Times New Roman"/>
          <w:i/>
          <w:iCs/>
          <w:sz w:val="22"/>
          <w:szCs w:val="22"/>
        </w:rPr>
        <w:t xml:space="preserve">, </w:t>
      </w:r>
      <w:proofErr w:type="spellStart"/>
      <w:r w:rsidRPr="00364610">
        <w:rPr>
          <w:rFonts w:ascii="Times New Roman" w:hAnsi="Times New Roman" w:cs="Times New Roman"/>
          <w:i/>
          <w:iCs/>
          <w:sz w:val="22"/>
          <w:szCs w:val="22"/>
        </w:rPr>
        <w:t>kuantitatif</w:t>
      </w:r>
      <w:proofErr w:type="spellEnd"/>
      <w:r w:rsidRPr="00364610">
        <w:rPr>
          <w:rFonts w:ascii="Times New Roman" w:hAnsi="Times New Roman" w:cs="Times New Roman"/>
          <w:i/>
          <w:iCs/>
          <w:sz w:val="22"/>
          <w:szCs w:val="22"/>
        </w:rPr>
        <w:t>, dan R&amp;D</w:t>
      </w:r>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Alfabeta</w:t>
      </w:r>
      <w:proofErr w:type="spellEnd"/>
      <w:r w:rsidRPr="007A2491">
        <w:rPr>
          <w:rFonts w:ascii="Times New Roman" w:hAnsi="Times New Roman" w:cs="Times New Roman"/>
          <w:sz w:val="22"/>
          <w:szCs w:val="22"/>
        </w:rPr>
        <w:t>.</w:t>
      </w:r>
    </w:p>
    <w:p w14:paraId="15DFEE1A" w14:textId="77777777" w:rsidR="00DC375D" w:rsidRPr="007A2491" w:rsidRDefault="00DC375D" w:rsidP="007A2491">
      <w:pPr>
        <w:pStyle w:val="BodyText"/>
        <w:ind w:left="720" w:hanging="720"/>
        <w:jc w:val="both"/>
        <w:rPr>
          <w:rFonts w:ascii="Times New Roman" w:hAnsi="Times New Roman" w:cs="Times New Roman"/>
          <w:sz w:val="22"/>
          <w:szCs w:val="22"/>
        </w:rPr>
      </w:pPr>
      <w:r w:rsidRPr="007A2491">
        <w:rPr>
          <w:rFonts w:ascii="Times New Roman" w:hAnsi="Times New Roman" w:cs="Times New Roman"/>
          <w:sz w:val="22"/>
          <w:szCs w:val="22"/>
        </w:rPr>
        <w:t xml:space="preserve">Tanaka, Y., &amp; Matsumoto, S. (2020). Cultural identity and social cohesion. </w:t>
      </w:r>
      <w:r w:rsidRPr="00364610">
        <w:rPr>
          <w:rFonts w:ascii="Times New Roman" w:hAnsi="Times New Roman" w:cs="Times New Roman"/>
          <w:i/>
          <w:iCs/>
          <w:sz w:val="22"/>
          <w:szCs w:val="22"/>
        </w:rPr>
        <w:t>Social Sciences Review</w:t>
      </w:r>
      <w:r w:rsidRPr="007A2491">
        <w:rPr>
          <w:rFonts w:ascii="Times New Roman" w:hAnsi="Times New Roman" w:cs="Times New Roman"/>
          <w:sz w:val="22"/>
          <w:szCs w:val="22"/>
        </w:rPr>
        <w:t>, 38(1), 90–105.</w:t>
      </w:r>
    </w:p>
    <w:p w14:paraId="4ABE1E5B" w14:textId="77777777" w:rsidR="00DC375D" w:rsidRPr="007A2491" w:rsidRDefault="00DC375D" w:rsidP="007A2491">
      <w:pPr>
        <w:pStyle w:val="BodyText"/>
        <w:ind w:left="720" w:hanging="720"/>
        <w:jc w:val="both"/>
        <w:rPr>
          <w:rFonts w:ascii="Times New Roman" w:hAnsi="Times New Roman" w:cs="Times New Roman"/>
          <w:sz w:val="22"/>
          <w:szCs w:val="22"/>
        </w:rPr>
      </w:pPr>
      <w:r w:rsidRPr="007A2491">
        <w:rPr>
          <w:rFonts w:ascii="Times New Roman" w:hAnsi="Times New Roman" w:cs="Times New Roman"/>
          <w:sz w:val="22"/>
          <w:szCs w:val="22"/>
        </w:rPr>
        <w:t xml:space="preserve">Wahyuni, S. (2020). Peran </w:t>
      </w:r>
      <w:proofErr w:type="spellStart"/>
      <w:r w:rsidRPr="007A2491">
        <w:rPr>
          <w:rFonts w:ascii="Times New Roman" w:hAnsi="Times New Roman" w:cs="Times New Roman"/>
          <w:sz w:val="22"/>
          <w:szCs w:val="22"/>
        </w:rPr>
        <w:t>pendidikan</w:t>
      </w:r>
      <w:proofErr w:type="spellEnd"/>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dalam</w:t>
      </w:r>
      <w:proofErr w:type="spellEnd"/>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melestarikan</w:t>
      </w:r>
      <w:proofErr w:type="spellEnd"/>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budaya</w:t>
      </w:r>
      <w:proofErr w:type="spellEnd"/>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lokal</w:t>
      </w:r>
      <w:proofErr w:type="spellEnd"/>
      <w:r w:rsidRPr="007A2491">
        <w:rPr>
          <w:rFonts w:ascii="Times New Roman" w:hAnsi="Times New Roman" w:cs="Times New Roman"/>
          <w:sz w:val="22"/>
          <w:szCs w:val="22"/>
        </w:rPr>
        <w:t xml:space="preserve"> di era </w:t>
      </w:r>
      <w:proofErr w:type="spellStart"/>
      <w:r w:rsidRPr="007A2491">
        <w:rPr>
          <w:rFonts w:ascii="Times New Roman" w:hAnsi="Times New Roman" w:cs="Times New Roman"/>
          <w:sz w:val="22"/>
          <w:szCs w:val="22"/>
        </w:rPr>
        <w:lastRenderedPageBreak/>
        <w:t>globalisasi</w:t>
      </w:r>
      <w:proofErr w:type="spellEnd"/>
      <w:r w:rsidRPr="007A2491">
        <w:rPr>
          <w:rFonts w:ascii="Times New Roman" w:hAnsi="Times New Roman" w:cs="Times New Roman"/>
          <w:sz w:val="22"/>
          <w:szCs w:val="22"/>
        </w:rPr>
        <w:t xml:space="preserve">. </w:t>
      </w:r>
      <w:proofErr w:type="spellStart"/>
      <w:r w:rsidRPr="00364610">
        <w:rPr>
          <w:rFonts w:ascii="Times New Roman" w:hAnsi="Times New Roman" w:cs="Times New Roman"/>
          <w:i/>
          <w:iCs/>
          <w:sz w:val="22"/>
          <w:szCs w:val="22"/>
        </w:rPr>
        <w:t>Jurnal</w:t>
      </w:r>
      <w:proofErr w:type="spellEnd"/>
      <w:r w:rsidRPr="00364610">
        <w:rPr>
          <w:rFonts w:ascii="Times New Roman" w:hAnsi="Times New Roman" w:cs="Times New Roman"/>
          <w:i/>
          <w:iCs/>
          <w:sz w:val="22"/>
          <w:szCs w:val="22"/>
        </w:rPr>
        <w:t xml:space="preserve"> Pendidikan dan </w:t>
      </w:r>
      <w:proofErr w:type="spellStart"/>
      <w:r w:rsidRPr="00364610">
        <w:rPr>
          <w:rFonts w:ascii="Times New Roman" w:hAnsi="Times New Roman" w:cs="Times New Roman"/>
          <w:i/>
          <w:iCs/>
          <w:sz w:val="22"/>
          <w:szCs w:val="22"/>
        </w:rPr>
        <w:t>Kebudayaan</w:t>
      </w:r>
      <w:proofErr w:type="spellEnd"/>
      <w:r w:rsidRPr="007A2491">
        <w:rPr>
          <w:rFonts w:ascii="Times New Roman" w:hAnsi="Times New Roman" w:cs="Times New Roman"/>
          <w:sz w:val="22"/>
          <w:szCs w:val="22"/>
        </w:rPr>
        <w:t>, 25(3), 245–254.</w:t>
      </w:r>
    </w:p>
    <w:p w14:paraId="12A91613" w14:textId="7A9F6AC3" w:rsidR="00DC375D" w:rsidRPr="007A2491" w:rsidRDefault="00DC375D" w:rsidP="007A2491">
      <w:pPr>
        <w:pStyle w:val="BodyText"/>
        <w:ind w:left="720" w:hanging="720"/>
        <w:jc w:val="both"/>
        <w:rPr>
          <w:rFonts w:ascii="Times New Roman" w:hAnsi="Times New Roman" w:cs="Times New Roman"/>
          <w:sz w:val="22"/>
          <w:szCs w:val="22"/>
        </w:rPr>
      </w:pPr>
      <w:r w:rsidRPr="007A2491">
        <w:rPr>
          <w:rFonts w:ascii="Times New Roman" w:hAnsi="Times New Roman" w:cs="Times New Roman"/>
          <w:sz w:val="22"/>
          <w:szCs w:val="22"/>
        </w:rPr>
        <w:t xml:space="preserve">Suryani, &amp; </w:t>
      </w:r>
      <w:proofErr w:type="spellStart"/>
      <w:r w:rsidRPr="007A2491">
        <w:rPr>
          <w:rFonts w:ascii="Times New Roman" w:hAnsi="Times New Roman" w:cs="Times New Roman"/>
          <w:sz w:val="22"/>
          <w:szCs w:val="22"/>
        </w:rPr>
        <w:t>Hendryadi</w:t>
      </w:r>
      <w:proofErr w:type="spellEnd"/>
      <w:r w:rsidRPr="007A2491">
        <w:rPr>
          <w:rFonts w:ascii="Times New Roman" w:hAnsi="Times New Roman" w:cs="Times New Roman"/>
          <w:sz w:val="22"/>
          <w:szCs w:val="22"/>
        </w:rPr>
        <w:t xml:space="preserve">. (2020). </w:t>
      </w:r>
      <w:r w:rsidRPr="00AD7BB9">
        <w:rPr>
          <w:rFonts w:ascii="Times New Roman" w:hAnsi="Times New Roman" w:cs="Times New Roman"/>
          <w:i/>
          <w:iCs/>
          <w:sz w:val="22"/>
          <w:szCs w:val="22"/>
        </w:rPr>
        <w:t xml:space="preserve">Metode </w:t>
      </w:r>
      <w:proofErr w:type="spellStart"/>
      <w:r w:rsidRPr="00AD7BB9">
        <w:rPr>
          <w:rFonts w:ascii="Times New Roman" w:hAnsi="Times New Roman" w:cs="Times New Roman"/>
          <w:i/>
          <w:iCs/>
          <w:sz w:val="22"/>
          <w:szCs w:val="22"/>
        </w:rPr>
        <w:t>riset</w:t>
      </w:r>
      <w:proofErr w:type="spellEnd"/>
      <w:r w:rsidRPr="00AD7BB9">
        <w:rPr>
          <w:rFonts w:ascii="Times New Roman" w:hAnsi="Times New Roman" w:cs="Times New Roman"/>
          <w:i/>
          <w:iCs/>
          <w:sz w:val="22"/>
          <w:szCs w:val="22"/>
        </w:rPr>
        <w:t xml:space="preserve"> </w:t>
      </w:r>
      <w:proofErr w:type="spellStart"/>
      <w:r w:rsidRPr="00AD7BB9">
        <w:rPr>
          <w:rFonts w:ascii="Times New Roman" w:hAnsi="Times New Roman" w:cs="Times New Roman"/>
          <w:i/>
          <w:iCs/>
          <w:sz w:val="22"/>
          <w:szCs w:val="22"/>
        </w:rPr>
        <w:t>kuantitatif</w:t>
      </w:r>
      <w:proofErr w:type="spellEnd"/>
      <w:r w:rsidRPr="00AD7BB9">
        <w:rPr>
          <w:rFonts w:ascii="Times New Roman" w:hAnsi="Times New Roman" w:cs="Times New Roman"/>
          <w:i/>
          <w:iCs/>
          <w:sz w:val="22"/>
          <w:szCs w:val="22"/>
        </w:rPr>
        <w:t xml:space="preserve"> dan </w:t>
      </w:r>
      <w:proofErr w:type="spellStart"/>
      <w:r w:rsidRPr="00AD7BB9">
        <w:rPr>
          <w:rFonts w:ascii="Times New Roman" w:hAnsi="Times New Roman" w:cs="Times New Roman"/>
          <w:i/>
          <w:iCs/>
          <w:sz w:val="22"/>
          <w:szCs w:val="22"/>
        </w:rPr>
        <w:t>kualitatif</w:t>
      </w:r>
      <w:proofErr w:type="spellEnd"/>
      <w:r w:rsidRPr="00AD7BB9">
        <w:rPr>
          <w:rFonts w:ascii="Times New Roman" w:hAnsi="Times New Roman" w:cs="Times New Roman"/>
          <w:i/>
          <w:iCs/>
          <w:sz w:val="22"/>
          <w:szCs w:val="22"/>
        </w:rPr>
        <w:t xml:space="preserve">: Teori dan </w:t>
      </w:r>
      <w:proofErr w:type="spellStart"/>
      <w:r w:rsidRPr="00AD7BB9">
        <w:rPr>
          <w:rFonts w:ascii="Times New Roman" w:hAnsi="Times New Roman" w:cs="Times New Roman"/>
          <w:i/>
          <w:iCs/>
          <w:sz w:val="22"/>
          <w:szCs w:val="22"/>
        </w:rPr>
        <w:t>aplikasi</w:t>
      </w:r>
      <w:proofErr w:type="spellEnd"/>
      <w:r w:rsidRPr="00AD7BB9">
        <w:rPr>
          <w:rFonts w:ascii="Times New Roman" w:hAnsi="Times New Roman" w:cs="Times New Roman"/>
          <w:i/>
          <w:iCs/>
          <w:sz w:val="22"/>
          <w:szCs w:val="22"/>
        </w:rPr>
        <w:t xml:space="preserve"> pada </w:t>
      </w:r>
      <w:proofErr w:type="spellStart"/>
      <w:r w:rsidRPr="00AD7BB9">
        <w:rPr>
          <w:rFonts w:ascii="Times New Roman" w:hAnsi="Times New Roman" w:cs="Times New Roman"/>
          <w:i/>
          <w:iCs/>
          <w:sz w:val="22"/>
          <w:szCs w:val="22"/>
        </w:rPr>
        <w:t>penelitian</w:t>
      </w:r>
      <w:proofErr w:type="spellEnd"/>
      <w:r w:rsidRPr="00AD7BB9">
        <w:rPr>
          <w:rFonts w:ascii="Times New Roman" w:hAnsi="Times New Roman" w:cs="Times New Roman"/>
          <w:i/>
          <w:iCs/>
          <w:sz w:val="22"/>
          <w:szCs w:val="22"/>
        </w:rPr>
        <w:t xml:space="preserve"> </w:t>
      </w:r>
      <w:proofErr w:type="spellStart"/>
      <w:r w:rsidRPr="00AD7BB9">
        <w:rPr>
          <w:rFonts w:ascii="Times New Roman" w:hAnsi="Times New Roman" w:cs="Times New Roman"/>
          <w:i/>
          <w:iCs/>
          <w:sz w:val="22"/>
          <w:szCs w:val="22"/>
        </w:rPr>
        <w:t>bidang</w:t>
      </w:r>
      <w:proofErr w:type="spellEnd"/>
      <w:r w:rsidRPr="00AD7BB9">
        <w:rPr>
          <w:rFonts w:ascii="Times New Roman" w:hAnsi="Times New Roman" w:cs="Times New Roman"/>
          <w:i/>
          <w:iCs/>
          <w:sz w:val="22"/>
          <w:szCs w:val="22"/>
        </w:rPr>
        <w:t xml:space="preserve"> </w:t>
      </w:r>
      <w:proofErr w:type="spellStart"/>
      <w:r w:rsidRPr="00AD7BB9">
        <w:rPr>
          <w:rFonts w:ascii="Times New Roman" w:hAnsi="Times New Roman" w:cs="Times New Roman"/>
          <w:i/>
          <w:iCs/>
          <w:sz w:val="22"/>
          <w:szCs w:val="22"/>
        </w:rPr>
        <w:t>manajemen</w:t>
      </w:r>
      <w:proofErr w:type="spellEnd"/>
      <w:r w:rsidRPr="00AD7BB9">
        <w:rPr>
          <w:rFonts w:ascii="Times New Roman" w:hAnsi="Times New Roman" w:cs="Times New Roman"/>
          <w:i/>
          <w:iCs/>
          <w:sz w:val="22"/>
          <w:szCs w:val="22"/>
        </w:rPr>
        <w:t xml:space="preserve"> dan </w:t>
      </w:r>
      <w:proofErr w:type="spellStart"/>
      <w:r w:rsidRPr="00AD7BB9">
        <w:rPr>
          <w:rFonts w:ascii="Times New Roman" w:hAnsi="Times New Roman" w:cs="Times New Roman"/>
          <w:i/>
          <w:iCs/>
          <w:sz w:val="22"/>
          <w:szCs w:val="22"/>
        </w:rPr>
        <w:t>ekonomi</w:t>
      </w:r>
      <w:proofErr w:type="spellEnd"/>
      <w:r w:rsidRPr="00AD7BB9">
        <w:rPr>
          <w:rFonts w:ascii="Times New Roman" w:hAnsi="Times New Roman" w:cs="Times New Roman"/>
          <w:i/>
          <w:iCs/>
          <w:sz w:val="22"/>
          <w:szCs w:val="22"/>
        </w:rPr>
        <w:t xml:space="preserve"> Islam</w:t>
      </w:r>
      <w:r w:rsidRPr="007A2491">
        <w:rPr>
          <w:rFonts w:ascii="Times New Roman" w:hAnsi="Times New Roman" w:cs="Times New Roman"/>
          <w:sz w:val="22"/>
          <w:szCs w:val="22"/>
        </w:rPr>
        <w:t xml:space="preserve">. </w:t>
      </w:r>
      <w:proofErr w:type="spellStart"/>
      <w:r w:rsidRPr="007A2491">
        <w:rPr>
          <w:rFonts w:ascii="Times New Roman" w:hAnsi="Times New Roman" w:cs="Times New Roman"/>
          <w:sz w:val="22"/>
          <w:szCs w:val="22"/>
        </w:rPr>
        <w:t>Prenadamedia</w:t>
      </w:r>
      <w:proofErr w:type="spellEnd"/>
      <w:r w:rsidRPr="007A2491">
        <w:rPr>
          <w:rFonts w:ascii="Times New Roman" w:hAnsi="Times New Roman" w:cs="Times New Roman"/>
          <w:sz w:val="22"/>
          <w:szCs w:val="22"/>
        </w:rPr>
        <w:t xml:space="preserve"> Group.</w:t>
      </w:r>
    </w:p>
    <w:sectPr w:rsidR="00DC375D" w:rsidRPr="007A2491" w:rsidSect="004D53F2">
      <w:footnotePr>
        <w:numRestart w:val="eachSect"/>
      </w:footnotePr>
      <w:type w:val="continuous"/>
      <w:pgSz w:w="12240" w:h="15840"/>
      <w:pgMar w:top="1440" w:right="1440" w:bottom="1440" w:left="1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D4AD0" w14:textId="77777777" w:rsidR="001D2A4F" w:rsidRDefault="001D2A4F" w:rsidP="00B31C1E">
      <w:pPr>
        <w:spacing w:after="0"/>
      </w:pPr>
      <w:r>
        <w:separator/>
      </w:r>
    </w:p>
  </w:endnote>
  <w:endnote w:type="continuationSeparator" w:id="0">
    <w:p w14:paraId="235D5BBE" w14:textId="77777777" w:rsidR="001D2A4F" w:rsidRDefault="001D2A4F" w:rsidP="00B31C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7944531"/>
      <w:docPartObj>
        <w:docPartGallery w:val="Page Numbers (Bottom of Page)"/>
        <w:docPartUnique/>
      </w:docPartObj>
    </w:sdtPr>
    <w:sdtContent>
      <w:p w14:paraId="0573723E" w14:textId="476CCF96" w:rsidR="00F74CCE" w:rsidRDefault="00F74CCE" w:rsidP="00D56A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908E630" w14:textId="77777777" w:rsidR="00F74CCE" w:rsidRDefault="00F74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7481254"/>
      <w:docPartObj>
        <w:docPartGallery w:val="Page Numbers (Bottom of Page)"/>
        <w:docPartUnique/>
      </w:docPartObj>
    </w:sdtPr>
    <w:sdtContent>
      <w:p w14:paraId="3851BC4B" w14:textId="2D3E2219" w:rsidR="00F74CCE" w:rsidRDefault="00F74CCE" w:rsidP="00D56A0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90</w:t>
        </w:r>
        <w:r>
          <w:rPr>
            <w:rStyle w:val="PageNumber"/>
          </w:rPr>
          <w:fldChar w:fldCharType="end"/>
        </w:r>
      </w:p>
    </w:sdtContent>
  </w:sdt>
  <w:p w14:paraId="594E9FB5" w14:textId="77777777" w:rsidR="00F74CCE" w:rsidRDefault="00F74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75AF0" w14:textId="77777777" w:rsidR="001D2A4F" w:rsidRDefault="001D2A4F" w:rsidP="00B31C1E">
      <w:pPr>
        <w:spacing w:after="0"/>
      </w:pPr>
      <w:r>
        <w:separator/>
      </w:r>
    </w:p>
  </w:footnote>
  <w:footnote w:type="continuationSeparator" w:id="0">
    <w:p w14:paraId="00D4447B" w14:textId="77777777" w:rsidR="001D2A4F" w:rsidRDefault="001D2A4F" w:rsidP="00B31C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3017" w14:textId="510BD0AC" w:rsidR="00B31C1E" w:rsidRPr="001362E2" w:rsidRDefault="00EF44B1" w:rsidP="00B31C1E">
    <w:pPr>
      <w:pBdr>
        <w:top w:val="nil"/>
        <w:left w:val="nil"/>
        <w:bottom w:val="nil"/>
        <w:right w:val="nil"/>
        <w:between w:val="nil"/>
      </w:pBdr>
      <w:spacing w:after="120" w:line="14" w:lineRule="auto"/>
      <w:rPr>
        <w:rFonts w:ascii="Times New Roman" w:hAnsi="Times New Roman" w:cs="Times New Roman"/>
        <w:color w:val="000000"/>
      </w:rPr>
    </w:pPr>
    <w:r w:rsidRPr="001362E2">
      <w:rPr>
        <w:rFonts w:ascii="Times New Roman" w:hAnsi="Times New Roman" w:cs="Times New Roman"/>
        <w:noProof/>
        <w:color w:val="000000"/>
      </w:rPr>
      <mc:AlternateContent>
        <mc:Choice Requires="wps">
          <w:drawing>
            <wp:anchor distT="0" distB="0" distL="0" distR="0" simplePos="0" relativeHeight="251671552" behindDoc="1" locked="0" layoutInCell="1" hidden="0" allowOverlap="1" wp14:anchorId="4D512DC6" wp14:editId="0F7EAAA1">
              <wp:simplePos x="0" y="0"/>
              <wp:positionH relativeFrom="margin">
                <wp:align>left</wp:align>
              </wp:positionH>
              <wp:positionV relativeFrom="page">
                <wp:posOffset>342900</wp:posOffset>
              </wp:positionV>
              <wp:extent cx="3038475" cy="388620"/>
              <wp:effectExtent l="0" t="0" r="9525" b="11430"/>
              <wp:wrapNone/>
              <wp:docPr id="9" name="Rectangle 9"/>
              <wp:cNvGraphicFramePr/>
              <a:graphic xmlns:a="http://schemas.openxmlformats.org/drawingml/2006/main">
                <a:graphicData uri="http://schemas.microsoft.com/office/word/2010/wordprocessingShape">
                  <wps:wsp>
                    <wps:cNvSpPr/>
                    <wps:spPr>
                      <a:xfrm>
                        <a:off x="0" y="0"/>
                        <a:ext cx="3038475" cy="388620"/>
                      </a:xfrm>
                      <a:prstGeom prst="rect">
                        <a:avLst/>
                      </a:prstGeom>
                      <a:noFill/>
                      <a:ln>
                        <a:noFill/>
                      </a:ln>
                    </wps:spPr>
                    <wps:txbx>
                      <w:txbxContent>
                        <w:p w14:paraId="3EF9F0C6" w14:textId="1D8DC234" w:rsidR="00EF44B1" w:rsidRPr="00762441" w:rsidRDefault="00EF44B1" w:rsidP="00EF44B1">
                          <w:pPr>
                            <w:spacing w:before="10" w:line="253" w:lineRule="auto"/>
                            <w:ind w:left="20" w:firstLine="20"/>
                            <w:textDirection w:val="btLr"/>
                            <w:rPr>
                              <w:rFonts w:ascii="Times New Roman" w:hAnsi="Times New Roman" w:cs="Times New Roman"/>
                              <w:b/>
                              <w:color w:val="000000"/>
                            </w:rPr>
                          </w:pPr>
                          <w:r w:rsidRPr="00762441">
                            <w:rPr>
                              <w:rFonts w:ascii="Times New Roman" w:hAnsi="Times New Roman" w:cs="Times New Roman"/>
                              <w:b/>
                              <w:color w:val="000000"/>
                            </w:rPr>
                            <w:t xml:space="preserve">PEDAGOGI: </w:t>
                          </w:r>
                          <w:proofErr w:type="spellStart"/>
                          <w:r w:rsidRPr="00762441">
                            <w:rPr>
                              <w:rFonts w:ascii="Times New Roman" w:hAnsi="Times New Roman" w:cs="Times New Roman"/>
                              <w:b/>
                              <w:color w:val="000000"/>
                            </w:rPr>
                            <w:t>Jurnal</w:t>
                          </w:r>
                          <w:proofErr w:type="spellEnd"/>
                          <w:r w:rsidRPr="00762441">
                            <w:rPr>
                              <w:rFonts w:ascii="Times New Roman" w:hAnsi="Times New Roman" w:cs="Times New Roman"/>
                              <w:b/>
                              <w:color w:val="000000"/>
                            </w:rPr>
                            <w:t xml:space="preserve"> </w:t>
                          </w:r>
                          <w:proofErr w:type="spellStart"/>
                          <w:r w:rsidRPr="00762441">
                            <w:rPr>
                              <w:rFonts w:ascii="Times New Roman" w:hAnsi="Times New Roman" w:cs="Times New Roman"/>
                              <w:b/>
                              <w:color w:val="000000"/>
                            </w:rPr>
                            <w:t>Ilmiah</w:t>
                          </w:r>
                          <w:proofErr w:type="spellEnd"/>
                          <w:r w:rsidRPr="00762441">
                            <w:rPr>
                              <w:rFonts w:ascii="Times New Roman" w:hAnsi="Times New Roman" w:cs="Times New Roman"/>
                              <w:b/>
                              <w:color w:val="000000"/>
                            </w:rPr>
                            <w:t xml:space="preserve"> Pendidikan</w:t>
                          </w:r>
                          <w:r w:rsidR="001362E2" w:rsidRPr="00762441">
                            <w:rPr>
                              <w:rFonts w:ascii="Times New Roman" w:hAnsi="Times New Roman" w:cs="Times New Roman"/>
                              <w:b/>
                              <w:color w:val="000000"/>
                            </w:rPr>
                            <w:br/>
                            <w:t xml:space="preserve">Volume </w:t>
                          </w:r>
                          <w:r w:rsidR="001362E2" w:rsidRPr="00762441">
                            <w:rPr>
                              <w:rFonts w:ascii="Times New Roman" w:hAnsi="Times New Roman" w:cs="Times New Roman"/>
                              <w:color w:val="000000"/>
                            </w:rPr>
                            <w:t>12, No. 1, 2026, pp</w:t>
                          </w:r>
                          <w:r w:rsidR="00F74CCE">
                            <w:rPr>
                              <w:rFonts w:ascii="Times New Roman" w:hAnsi="Times New Roman" w:cs="Times New Roman"/>
                              <w:color w:val="000000"/>
                            </w:rPr>
                            <w:t xml:space="preserve"> 90 – 94 </w:t>
                          </w:r>
                        </w:p>
                        <w:p w14:paraId="53301DB5" w14:textId="77777777" w:rsidR="00EF44B1" w:rsidRDefault="00EF44B1" w:rsidP="00EF44B1">
                          <w:pPr>
                            <w:spacing w:before="10" w:line="253" w:lineRule="auto"/>
                            <w:ind w:left="20" w:firstLine="20"/>
                            <w:textDirection w:val="btLr"/>
                          </w:pPr>
                        </w:p>
                        <w:p w14:paraId="1596B0DD" w14:textId="77777777" w:rsidR="00EF44B1" w:rsidRDefault="00EF44B1" w:rsidP="00EF44B1">
                          <w:pPr>
                            <w:spacing w:after="120" w:line="253" w:lineRule="auto"/>
                            <w:ind w:left="20"/>
                            <w:textDirection w:val="btLr"/>
                          </w:pPr>
                          <w:r>
                            <w:rPr>
                              <w:b/>
                              <w:color w:val="000000"/>
                            </w:rPr>
                            <w:t xml:space="preserve">Volume </w:t>
                          </w:r>
                          <w:r>
                            <w:rPr>
                              <w:color w:val="000000"/>
                            </w:rPr>
                            <w:t xml:space="preserve">12, No. 1, 2026, pp 01 – 10 </w:t>
                          </w: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4D512DC6" id="Rectangle 9" o:spid="_x0000_s1026" style="position:absolute;margin-left:0;margin-top:27pt;width:239.25pt;height:30.6pt;z-index:-25164492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" filled="f" stroked="f">
              <v:textbox inset="0,0,0,0">
                <w:txbxContent>
                  <w:p w14:paraId="3EF9F0C6" w14:textId="1D8DC234" w:rsidR="00EF44B1" w:rsidRPr="00762441" w:rsidRDefault="00EF44B1" w:rsidP="00EF44B1">
                    <w:pPr>
                      <w:spacing w:before="10" w:line="253" w:lineRule="auto"/>
                      <w:ind w:left="20" w:firstLine="20"/>
                      <w:textDirection w:val="btLr"/>
                      <w:rPr>
                        <w:rFonts w:ascii="Times New Roman" w:hAnsi="Times New Roman" w:cs="Times New Roman"/>
                        <w:b/>
                        <w:color w:val="000000"/>
                      </w:rPr>
                    </w:pPr>
                    <w:r w:rsidRPr="00762441">
                      <w:rPr>
                        <w:rFonts w:ascii="Times New Roman" w:hAnsi="Times New Roman" w:cs="Times New Roman"/>
                        <w:b/>
                        <w:color w:val="000000"/>
                      </w:rPr>
                      <w:t xml:space="preserve">PEDAGOGI: </w:t>
                    </w:r>
                    <w:proofErr w:type="spellStart"/>
                    <w:r w:rsidRPr="00762441">
                      <w:rPr>
                        <w:rFonts w:ascii="Times New Roman" w:hAnsi="Times New Roman" w:cs="Times New Roman"/>
                        <w:b/>
                        <w:color w:val="000000"/>
                      </w:rPr>
                      <w:t>Jurnal</w:t>
                    </w:r>
                    <w:proofErr w:type="spellEnd"/>
                    <w:r w:rsidRPr="00762441">
                      <w:rPr>
                        <w:rFonts w:ascii="Times New Roman" w:hAnsi="Times New Roman" w:cs="Times New Roman"/>
                        <w:b/>
                        <w:color w:val="000000"/>
                      </w:rPr>
                      <w:t xml:space="preserve"> </w:t>
                    </w:r>
                    <w:proofErr w:type="spellStart"/>
                    <w:r w:rsidRPr="00762441">
                      <w:rPr>
                        <w:rFonts w:ascii="Times New Roman" w:hAnsi="Times New Roman" w:cs="Times New Roman"/>
                        <w:b/>
                        <w:color w:val="000000"/>
                      </w:rPr>
                      <w:t>Ilmiah</w:t>
                    </w:r>
                    <w:proofErr w:type="spellEnd"/>
                    <w:r w:rsidRPr="00762441">
                      <w:rPr>
                        <w:rFonts w:ascii="Times New Roman" w:hAnsi="Times New Roman" w:cs="Times New Roman"/>
                        <w:b/>
                        <w:color w:val="000000"/>
                      </w:rPr>
                      <w:t xml:space="preserve"> Pendidikan</w:t>
                    </w:r>
                    <w:r w:rsidR="001362E2" w:rsidRPr="00762441">
                      <w:rPr>
                        <w:rFonts w:ascii="Times New Roman" w:hAnsi="Times New Roman" w:cs="Times New Roman"/>
                        <w:b/>
                        <w:color w:val="000000"/>
                      </w:rPr>
                      <w:br/>
                      <w:t xml:space="preserve">Volume </w:t>
                    </w:r>
                    <w:r w:rsidR="001362E2" w:rsidRPr="00762441">
                      <w:rPr>
                        <w:rFonts w:ascii="Times New Roman" w:hAnsi="Times New Roman" w:cs="Times New Roman"/>
                        <w:color w:val="000000"/>
                      </w:rPr>
                      <w:t>12, No. 1, 2026, pp</w:t>
                    </w:r>
                    <w:r w:rsidR="00F74CCE">
                      <w:rPr>
                        <w:rFonts w:ascii="Times New Roman" w:hAnsi="Times New Roman" w:cs="Times New Roman"/>
                        <w:color w:val="000000"/>
                      </w:rPr>
                      <w:t xml:space="preserve"> 90 – 94 </w:t>
                    </w:r>
                  </w:p>
                  <w:p w14:paraId="53301DB5" w14:textId="77777777" w:rsidR="00EF44B1" w:rsidRDefault="00EF44B1" w:rsidP="00EF44B1">
                    <w:pPr>
                      <w:spacing w:before="10" w:line="253" w:lineRule="auto"/>
                      <w:ind w:left="20" w:firstLine="20"/>
                      <w:textDirection w:val="btLr"/>
                    </w:pPr>
                  </w:p>
                  <w:p w14:paraId="1596B0DD" w14:textId="77777777" w:rsidR="00EF44B1" w:rsidRDefault="00EF44B1" w:rsidP="00EF44B1">
                    <w:pPr>
                      <w:spacing w:after="120" w:line="253" w:lineRule="auto"/>
                      <w:ind w:left="20"/>
                      <w:textDirection w:val="btLr"/>
                    </w:pPr>
                    <w:r>
                      <w:rPr>
                        <w:b/>
                        <w:color w:val="000000"/>
                      </w:rPr>
                      <w:t xml:space="preserve">Volume </w:t>
                    </w:r>
                    <w:r>
                      <w:rPr>
                        <w:color w:val="000000"/>
                      </w:rPr>
                      <w:t xml:space="preserve">12, No. 1, 2026, pp 01 – 10 </w:t>
                    </w:r>
                  </w:p>
                </w:txbxContent>
              </v:textbox>
              <w10:wrap anchorx="margin" anchory="page"/>
            </v:rect>
          </w:pict>
        </mc:Fallback>
      </mc:AlternateContent>
    </w:r>
    <w:r w:rsidR="00B31C1E" w:rsidRPr="001362E2">
      <w:rPr>
        <w:rFonts w:ascii="Times New Roman" w:hAnsi="Times New Roman" w:cs="Times New Roman"/>
        <w:noProof/>
        <w:color w:val="000000"/>
      </w:rPr>
      <mc:AlternateContent>
        <mc:Choice Requires="wps">
          <w:drawing>
            <wp:anchor distT="0" distB="0" distL="0" distR="0" simplePos="0" relativeHeight="251651072" behindDoc="1" locked="0" layoutInCell="1" hidden="0" allowOverlap="1" wp14:anchorId="3306B142" wp14:editId="17BCBF0C">
              <wp:simplePos x="0" y="0"/>
              <wp:positionH relativeFrom="page">
                <wp:posOffset>5472113</wp:posOffset>
              </wp:positionH>
              <wp:positionV relativeFrom="page">
                <wp:posOffset>433388</wp:posOffset>
              </wp:positionV>
              <wp:extent cx="1276350" cy="350520"/>
              <wp:effectExtent l="0" t="0" r="0" b="0"/>
              <wp:wrapNone/>
              <wp:docPr id="10" name="Rectangle 10"/>
              <wp:cNvGraphicFramePr/>
              <a:graphic xmlns:a="http://schemas.openxmlformats.org/drawingml/2006/main">
                <a:graphicData uri="http://schemas.microsoft.com/office/word/2010/wordprocessingShape">
                  <wps:wsp>
                    <wps:cNvSpPr/>
                    <wps:spPr>
                      <a:xfrm>
                        <a:off x="4712588" y="3609503"/>
                        <a:ext cx="1266825" cy="340995"/>
                      </a:xfrm>
                      <a:prstGeom prst="rect">
                        <a:avLst/>
                      </a:prstGeom>
                      <a:noFill/>
                      <a:ln>
                        <a:noFill/>
                      </a:ln>
                    </wps:spPr>
                    <wps:txbx>
                      <w:txbxContent>
                        <w:p w14:paraId="2A995162" w14:textId="77777777" w:rsidR="00B31C1E" w:rsidRPr="00EF44B1" w:rsidRDefault="00B31C1E" w:rsidP="00B31C1E">
                          <w:pPr>
                            <w:spacing w:line="253" w:lineRule="auto"/>
                            <w:ind w:left="20" w:firstLine="20"/>
                            <w:textDirection w:val="btLr"/>
                            <w:rPr>
                              <w:rFonts w:ascii="Times New Roman" w:hAnsi="Times New Roman" w:cs="Times New Roman"/>
                            </w:rPr>
                          </w:pPr>
                          <w:r w:rsidRPr="00EF44B1">
                            <w:rPr>
                              <w:rFonts w:ascii="Times New Roman" w:hAnsi="Times New Roman" w:cs="Times New Roman"/>
                              <w:b/>
                              <w:color w:val="000000"/>
                            </w:rPr>
                            <w:t>P-ISSN 2406-7873</w:t>
                          </w:r>
                          <w:r w:rsidRPr="00EF44B1">
                            <w:rPr>
                              <w:rFonts w:ascii="Times New Roman" w:hAnsi="Times New Roman" w:cs="Times New Roman"/>
                              <w:b/>
                              <w:color w:val="000000"/>
                            </w:rPr>
                            <w:br/>
                            <w:t>E-ISSN 2807-2815</w:t>
                          </w:r>
                        </w:p>
                        <w:p w14:paraId="3D3C0243" w14:textId="56D3EDAC" w:rsidR="00B31C1E" w:rsidRDefault="00B31C1E" w:rsidP="00B31C1E">
                          <w:pPr>
                            <w:spacing w:before="10" w:line="253" w:lineRule="auto"/>
                            <w:ind w:left="20" w:firstLine="20"/>
                            <w:textDirection w:val="btLr"/>
                          </w:pPr>
                        </w:p>
                        <w:p w14:paraId="422F88D3" w14:textId="77777777" w:rsidR="00B31C1E" w:rsidRDefault="00B31C1E" w:rsidP="00B31C1E">
                          <w:pPr>
                            <w:spacing w:line="253" w:lineRule="auto"/>
                            <w:ind w:left="20" w:firstLine="20"/>
                            <w:textDirection w:val="btLr"/>
                          </w:pPr>
                          <w:r>
                            <w:rPr>
                              <w:b/>
                              <w:color w:val="000000"/>
                            </w:rPr>
                            <w:t>E-ISSN 2807-2815</w:t>
                          </w:r>
                        </w:p>
                      </w:txbxContent>
                    </wps:txbx>
                    <wps:bodyPr spcFirstLastPara="1" wrap="square" lIns="0" tIns="0" rIns="0" bIns="0" anchor="t" anchorCtr="0">
                      <a:noAutofit/>
                    </wps:bodyPr>
                  </wps:wsp>
                </a:graphicData>
              </a:graphic>
            </wp:anchor>
          </w:drawing>
        </mc:Choice>
        <mc:Fallback>
          <w:pict>
            <v:rect w14:anchorId="3306B142" id="Rectangle 10" o:spid="_x0000_s1027" style="position:absolute;margin-left:430.9pt;margin-top:34.15pt;width:100.5pt;height:27.6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" filled="f" stroked="f">
              <v:textbox inset="0,0,0,0">
                <w:txbxContent>
                  <w:p w14:paraId="2A995162" w14:textId="77777777" w:rsidR="00B31C1E" w:rsidRPr="00EF44B1" w:rsidRDefault="00B31C1E" w:rsidP="00B31C1E">
                    <w:pPr>
                      <w:spacing w:line="253" w:lineRule="auto"/>
                      <w:ind w:left="20" w:firstLine="20"/>
                      <w:textDirection w:val="btLr"/>
                      <w:rPr>
                        <w:rFonts w:ascii="Times New Roman" w:hAnsi="Times New Roman" w:cs="Times New Roman"/>
                      </w:rPr>
                    </w:pPr>
                    <w:r w:rsidRPr="00EF44B1">
                      <w:rPr>
                        <w:rFonts w:ascii="Times New Roman" w:hAnsi="Times New Roman" w:cs="Times New Roman"/>
                        <w:b/>
                        <w:color w:val="000000"/>
                      </w:rPr>
                      <w:t>P-ISSN 2406-7873</w:t>
                    </w:r>
                    <w:r w:rsidRPr="00EF44B1">
                      <w:rPr>
                        <w:rFonts w:ascii="Times New Roman" w:hAnsi="Times New Roman" w:cs="Times New Roman"/>
                        <w:b/>
                        <w:color w:val="000000"/>
                      </w:rPr>
                      <w:br/>
                      <w:t>E-ISSN 2807-2815</w:t>
                    </w:r>
                  </w:p>
                  <w:p w14:paraId="3D3C0243" w14:textId="56D3EDAC" w:rsidR="00B31C1E" w:rsidRDefault="00B31C1E" w:rsidP="00B31C1E">
                    <w:pPr>
                      <w:spacing w:before="10" w:line="253" w:lineRule="auto"/>
                      <w:ind w:left="20" w:firstLine="20"/>
                      <w:textDirection w:val="btLr"/>
                    </w:pPr>
                  </w:p>
                  <w:p w14:paraId="422F88D3" w14:textId="77777777" w:rsidR="00B31C1E" w:rsidRDefault="00B31C1E" w:rsidP="00B31C1E">
                    <w:pPr>
                      <w:spacing w:line="253" w:lineRule="auto"/>
                      <w:ind w:left="20" w:firstLine="20"/>
                      <w:textDirection w:val="btLr"/>
                    </w:pPr>
                    <w:r>
                      <w:rPr>
                        <w:b/>
                        <w:color w:val="000000"/>
                      </w:rPr>
                      <w:t>E-ISSN 2807-2815</w:t>
                    </w:r>
                  </w:p>
                </w:txbxContent>
              </v:textbox>
              <w10:wrap anchorx="page" anchory="page"/>
            </v:rect>
          </w:pict>
        </mc:Fallback>
      </mc:AlternateContent>
    </w:r>
    <w:r w:rsidR="00B31C1E" w:rsidRPr="001362E2">
      <w:rPr>
        <w:rFonts w:ascii="Times New Roman" w:hAnsi="Times New Roman" w:cs="Times New Roman"/>
        <w:noProof/>
        <w:color w:val="000000"/>
      </w:rPr>
      <mc:AlternateContent>
        <mc:Choice Requires="wps">
          <w:drawing>
            <wp:anchor distT="0" distB="0" distL="0" distR="0" simplePos="0" relativeHeight="251661312" behindDoc="1" locked="0" layoutInCell="1" hidden="0" allowOverlap="1" wp14:anchorId="06113DA6" wp14:editId="5E76BEF4">
              <wp:simplePos x="0" y="0"/>
              <wp:positionH relativeFrom="page">
                <wp:posOffset>892493</wp:posOffset>
              </wp:positionH>
              <wp:positionV relativeFrom="page">
                <wp:posOffset>780098</wp:posOffset>
              </wp:positionV>
              <wp:extent cx="5779770" cy="33020"/>
              <wp:effectExtent l="0" t="0" r="0" b="0"/>
              <wp:wrapNone/>
              <wp:docPr id="11" name="Freeform 11"/>
              <wp:cNvGraphicFramePr/>
              <a:graphic xmlns:a="http://schemas.openxmlformats.org/drawingml/2006/main">
                <a:graphicData uri="http://schemas.microsoft.com/office/word/2010/wordprocessingShape">
                  <wps:wsp>
                    <wps:cNvSpPr/>
                    <wps:spPr>
                      <a:xfrm>
                        <a:off x="2460878" y="3768253"/>
                        <a:ext cx="5770245" cy="23495"/>
                      </a:xfrm>
                      <a:custGeom>
                        <a:avLst/>
                        <a:gdLst/>
                        <a:ahLst/>
                        <a:cxnLst/>
                        <a:rect l="l" t="t" r="r" b="b"/>
                        <a:pathLst>
                          <a:path w="9087" h="37" extrusionOk="0">
                            <a:moveTo>
                              <a:pt x="9087" y="25"/>
                            </a:moveTo>
                            <a:lnTo>
                              <a:pt x="0" y="25"/>
                            </a:lnTo>
                            <a:lnTo>
                              <a:pt x="0" y="37"/>
                            </a:lnTo>
                            <a:lnTo>
                              <a:pt x="9087" y="37"/>
                            </a:lnTo>
                            <a:lnTo>
                              <a:pt x="9087" y="25"/>
                            </a:lnTo>
                            <a:close/>
                            <a:moveTo>
                              <a:pt x="9087" y="0"/>
                            </a:moveTo>
                            <a:lnTo>
                              <a:pt x="0" y="0"/>
                            </a:lnTo>
                            <a:lnTo>
                              <a:pt x="0" y="12"/>
                            </a:lnTo>
                            <a:lnTo>
                              <a:pt x="9087" y="12"/>
                            </a:lnTo>
                            <a:lnTo>
                              <a:pt x="9087" y="0"/>
                            </a:lnTo>
                            <a:close/>
                          </a:path>
                        </a:pathLst>
                      </a:custGeom>
                      <a:solidFill>
                        <a:srgbClr val="000000"/>
                      </a:solidFill>
                      <a:ln>
                        <a:noFill/>
                      </a:ln>
                    </wps:spPr>
                    <wps:bodyPr spcFirstLastPara="1" wrap="square" lIns="91425" tIns="91425" rIns="91425" bIns="91425" anchor="ctr" anchorCtr="0">
                      <a:noAutofit/>
                    </wps:bodyPr>
                  </wps:wsp>
                </a:graphicData>
              </a:graphic>
            </wp:anchor>
          </w:drawing>
        </mc:Choice>
        <mc:Fallback>
          <w:pict>
            <v:shape w14:anchorId="22CA1084" id="Freeform 11" o:spid="_x0000_s1026" style="position:absolute;margin-left:70.3pt;margin-top:61.45pt;width:455.1pt;height:2.6pt;z-index:-251655168;visibility:visible;mso-wrap-style:square;mso-wrap-distance-left:0;mso-wrap-distance-top:0;mso-wrap-distance-right:0;mso-wrap-distance-bottom:0;mso-position-horizontal:absolute;mso-position-horizontal-relative:page;mso-position-vertical:absolute;mso-position-vertical-relative:page;v-text-anchor:middle" coordsize="908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" path="m9087,25l,25,,37r9087,l9087,25xm9087,l,,,12r9087,l9087,xe" fillcolor="black" stroked="f">
              <v:path arrowok="t" o:extrusionok="f"/>
              <w10:wrap anchorx="page" anchory="page"/>
            </v:shape>
          </w:pict>
        </mc:Fallback>
      </mc:AlternateContent>
    </w:r>
  </w:p>
  <w:p w14:paraId="22E81EA0" w14:textId="77777777" w:rsidR="00B31C1E" w:rsidRPr="001362E2" w:rsidRDefault="00B31C1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8F802F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7992385C"/>
    <w:multiLevelType w:val="hybridMultilevel"/>
    <w:tmpl w:val="9EEC3166"/>
    <w:lvl w:ilvl="0" w:tplc="7652BE98">
      <w:start w:val="1"/>
      <w:numFmt w:val="decimal"/>
      <w:lvlText w:val="%1."/>
      <w:lvlJc w:val="left"/>
      <w:pPr>
        <w:ind w:left="1020" w:hanging="360"/>
      </w:pPr>
    </w:lvl>
    <w:lvl w:ilvl="1" w:tplc="6280365A">
      <w:start w:val="1"/>
      <w:numFmt w:val="decimal"/>
      <w:lvlText w:val="%2."/>
      <w:lvlJc w:val="left"/>
      <w:pPr>
        <w:ind w:left="1020" w:hanging="360"/>
      </w:pPr>
    </w:lvl>
    <w:lvl w:ilvl="2" w:tplc="6868CDBC">
      <w:start w:val="1"/>
      <w:numFmt w:val="decimal"/>
      <w:lvlText w:val="%3."/>
      <w:lvlJc w:val="left"/>
      <w:pPr>
        <w:ind w:left="1020" w:hanging="360"/>
      </w:pPr>
    </w:lvl>
    <w:lvl w:ilvl="3" w:tplc="1CE254DE">
      <w:start w:val="1"/>
      <w:numFmt w:val="decimal"/>
      <w:lvlText w:val="%4."/>
      <w:lvlJc w:val="left"/>
      <w:pPr>
        <w:ind w:left="1020" w:hanging="360"/>
      </w:pPr>
    </w:lvl>
    <w:lvl w:ilvl="4" w:tplc="53882400">
      <w:start w:val="1"/>
      <w:numFmt w:val="decimal"/>
      <w:lvlText w:val="%5."/>
      <w:lvlJc w:val="left"/>
      <w:pPr>
        <w:ind w:left="1020" w:hanging="360"/>
      </w:pPr>
    </w:lvl>
    <w:lvl w:ilvl="5" w:tplc="89A893C2">
      <w:start w:val="1"/>
      <w:numFmt w:val="decimal"/>
      <w:lvlText w:val="%6."/>
      <w:lvlJc w:val="left"/>
      <w:pPr>
        <w:ind w:left="1020" w:hanging="360"/>
      </w:pPr>
    </w:lvl>
    <w:lvl w:ilvl="6" w:tplc="F9FA6ED8">
      <w:start w:val="1"/>
      <w:numFmt w:val="decimal"/>
      <w:lvlText w:val="%7."/>
      <w:lvlJc w:val="left"/>
      <w:pPr>
        <w:ind w:left="1020" w:hanging="360"/>
      </w:pPr>
    </w:lvl>
    <w:lvl w:ilvl="7" w:tplc="C27EF7F0">
      <w:start w:val="1"/>
      <w:numFmt w:val="decimal"/>
      <w:lvlText w:val="%8."/>
      <w:lvlJc w:val="left"/>
      <w:pPr>
        <w:ind w:left="1020" w:hanging="360"/>
      </w:pPr>
    </w:lvl>
    <w:lvl w:ilvl="8" w:tplc="66485B08">
      <w:start w:val="1"/>
      <w:numFmt w:val="decimal"/>
      <w:lvlText w:val="%9."/>
      <w:lvlJc w:val="left"/>
      <w:pPr>
        <w:ind w:left="1020" w:hanging="360"/>
      </w:pPr>
    </w:lvl>
  </w:abstractNum>
  <w:num w:numId="1" w16cid:durableId="707991347">
    <w:abstractNumId w:val="0"/>
  </w:num>
  <w:num w:numId="2" w16cid:durableId="13346425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DB7"/>
    <w:rsid w:val="000104E0"/>
    <w:rsid w:val="000116D2"/>
    <w:rsid w:val="00033CC2"/>
    <w:rsid w:val="00052A35"/>
    <w:rsid w:val="0006034C"/>
    <w:rsid w:val="000610D2"/>
    <w:rsid w:val="00071C95"/>
    <w:rsid w:val="00084ADA"/>
    <w:rsid w:val="000D1CD3"/>
    <w:rsid w:val="000F5D76"/>
    <w:rsid w:val="0010194B"/>
    <w:rsid w:val="001362E2"/>
    <w:rsid w:val="001852CE"/>
    <w:rsid w:val="001D2A4F"/>
    <w:rsid w:val="001F33ED"/>
    <w:rsid w:val="00207003"/>
    <w:rsid w:val="00212578"/>
    <w:rsid w:val="00212AF6"/>
    <w:rsid w:val="00217CFF"/>
    <w:rsid w:val="002435C1"/>
    <w:rsid w:val="00247F46"/>
    <w:rsid w:val="00284517"/>
    <w:rsid w:val="002C3413"/>
    <w:rsid w:val="002C3BFC"/>
    <w:rsid w:val="002C64A1"/>
    <w:rsid w:val="00321929"/>
    <w:rsid w:val="0034549A"/>
    <w:rsid w:val="00364610"/>
    <w:rsid w:val="00366906"/>
    <w:rsid w:val="003E4609"/>
    <w:rsid w:val="00410ADB"/>
    <w:rsid w:val="00413757"/>
    <w:rsid w:val="0042001D"/>
    <w:rsid w:val="00426032"/>
    <w:rsid w:val="0042789D"/>
    <w:rsid w:val="004717CF"/>
    <w:rsid w:val="00486035"/>
    <w:rsid w:val="00490BF4"/>
    <w:rsid w:val="00495859"/>
    <w:rsid w:val="004B016B"/>
    <w:rsid w:val="004B2DDB"/>
    <w:rsid w:val="004C448E"/>
    <w:rsid w:val="004D53F2"/>
    <w:rsid w:val="00507358"/>
    <w:rsid w:val="00526444"/>
    <w:rsid w:val="005357DB"/>
    <w:rsid w:val="005403BB"/>
    <w:rsid w:val="005509E5"/>
    <w:rsid w:val="00563E84"/>
    <w:rsid w:val="00572DB7"/>
    <w:rsid w:val="005B4553"/>
    <w:rsid w:val="005B7DB8"/>
    <w:rsid w:val="006117E6"/>
    <w:rsid w:val="006163FA"/>
    <w:rsid w:val="00630AB7"/>
    <w:rsid w:val="00634A6D"/>
    <w:rsid w:val="00635C44"/>
    <w:rsid w:val="00643E3B"/>
    <w:rsid w:val="00670178"/>
    <w:rsid w:val="00684574"/>
    <w:rsid w:val="006B3FAB"/>
    <w:rsid w:val="00720875"/>
    <w:rsid w:val="00720B9E"/>
    <w:rsid w:val="00744182"/>
    <w:rsid w:val="00760202"/>
    <w:rsid w:val="00762441"/>
    <w:rsid w:val="007709C8"/>
    <w:rsid w:val="00773318"/>
    <w:rsid w:val="007A2491"/>
    <w:rsid w:val="007A7EA6"/>
    <w:rsid w:val="007C7CCA"/>
    <w:rsid w:val="007D5959"/>
    <w:rsid w:val="00836137"/>
    <w:rsid w:val="00872790"/>
    <w:rsid w:val="00874BF1"/>
    <w:rsid w:val="008762EB"/>
    <w:rsid w:val="00877B7B"/>
    <w:rsid w:val="008870B7"/>
    <w:rsid w:val="008935CE"/>
    <w:rsid w:val="008E0550"/>
    <w:rsid w:val="008E0C28"/>
    <w:rsid w:val="00901B4B"/>
    <w:rsid w:val="009127B7"/>
    <w:rsid w:val="009475C9"/>
    <w:rsid w:val="00977005"/>
    <w:rsid w:val="0098145E"/>
    <w:rsid w:val="00981B84"/>
    <w:rsid w:val="00992D99"/>
    <w:rsid w:val="00A035A1"/>
    <w:rsid w:val="00A6626B"/>
    <w:rsid w:val="00AA0DB8"/>
    <w:rsid w:val="00AD4757"/>
    <w:rsid w:val="00AD6A72"/>
    <w:rsid w:val="00AD7BB9"/>
    <w:rsid w:val="00AE6BB1"/>
    <w:rsid w:val="00B13257"/>
    <w:rsid w:val="00B173F5"/>
    <w:rsid w:val="00B31C1E"/>
    <w:rsid w:val="00B578A8"/>
    <w:rsid w:val="00B57E93"/>
    <w:rsid w:val="00B83448"/>
    <w:rsid w:val="00B90984"/>
    <w:rsid w:val="00BB406B"/>
    <w:rsid w:val="00C108B4"/>
    <w:rsid w:val="00C25396"/>
    <w:rsid w:val="00C705DE"/>
    <w:rsid w:val="00C9092B"/>
    <w:rsid w:val="00CA7F9B"/>
    <w:rsid w:val="00CB13CC"/>
    <w:rsid w:val="00CD501E"/>
    <w:rsid w:val="00CD51C1"/>
    <w:rsid w:val="00CD5F7E"/>
    <w:rsid w:val="00CE4EAF"/>
    <w:rsid w:val="00D6547A"/>
    <w:rsid w:val="00D8252C"/>
    <w:rsid w:val="00DA3AE2"/>
    <w:rsid w:val="00DC375D"/>
    <w:rsid w:val="00DE207B"/>
    <w:rsid w:val="00DE3A3F"/>
    <w:rsid w:val="00E001FB"/>
    <w:rsid w:val="00E03A08"/>
    <w:rsid w:val="00E14C8D"/>
    <w:rsid w:val="00E2236E"/>
    <w:rsid w:val="00E25EB4"/>
    <w:rsid w:val="00E73442"/>
    <w:rsid w:val="00E801DA"/>
    <w:rsid w:val="00EB6593"/>
    <w:rsid w:val="00EC29F4"/>
    <w:rsid w:val="00EC4721"/>
    <w:rsid w:val="00EE7E9B"/>
    <w:rsid w:val="00EF44B1"/>
    <w:rsid w:val="00F10048"/>
    <w:rsid w:val="00F74CCE"/>
    <w:rsid w:val="00F835E4"/>
    <w:rsid w:val="00FB2A2E"/>
    <w:rsid w:val="00FD4E34"/>
    <w:rsid w:val="00FF0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A4F2D"/>
  <w15:docId w15:val="{4AD042C6-52CD-476B-BD3D-5041E58B4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7A7EA6"/>
    <w:rPr>
      <w:color w:val="605E5C"/>
      <w:shd w:val="clear" w:color="auto" w:fill="E1DFDD"/>
    </w:rPr>
  </w:style>
  <w:style w:type="paragraph" w:styleId="Header">
    <w:name w:val="header"/>
    <w:basedOn w:val="Normal"/>
    <w:link w:val="HeaderChar"/>
    <w:rsid w:val="00B31C1E"/>
    <w:pPr>
      <w:tabs>
        <w:tab w:val="center" w:pos="4513"/>
        <w:tab w:val="right" w:pos="9026"/>
      </w:tabs>
      <w:spacing w:after="0"/>
    </w:pPr>
  </w:style>
  <w:style w:type="character" w:customStyle="1" w:styleId="HeaderChar">
    <w:name w:val="Header Char"/>
    <w:basedOn w:val="DefaultParagraphFont"/>
    <w:link w:val="Header"/>
    <w:rsid w:val="00B31C1E"/>
  </w:style>
  <w:style w:type="paragraph" w:styleId="Footer">
    <w:name w:val="footer"/>
    <w:basedOn w:val="Normal"/>
    <w:link w:val="FooterChar"/>
    <w:rsid w:val="00B31C1E"/>
    <w:pPr>
      <w:tabs>
        <w:tab w:val="center" w:pos="4513"/>
        <w:tab w:val="right" w:pos="9026"/>
      </w:tabs>
      <w:spacing w:after="0"/>
    </w:pPr>
  </w:style>
  <w:style w:type="character" w:customStyle="1" w:styleId="FooterChar">
    <w:name w:val="Footer Char"/>
    <w:basedOn w:val="DefaultParagraphFont"/>
    <w:link w:val="Footer"/>
    <w:rsid w:val="00B31C1E"/>
  </w:style>
  <w:style w:type="character" w:styleId="CommentReference">
    <w:name w:val="annotation reference"/>
    <w:basedOn w:val="DefaultParagraphFont"/>
    <w:rsid w:val="00247F46"/>
    <w:rPr>
      <w:sz w:val="16"/>
      <w:szCs w:val="16"/>
    </w:rPr>
  </w:style>
  <w:style w:type="paragraph" w:styleId="CommentText">
    <w:name w:val="annotation text"/>
    <w:basedOn w:val="Normal"/>
    <w:link w:val="CommentTextChar"/>
    <w:rsid w:val="00247F46"/>
    <w:rPr>
      <w:sz w:val="20"/>
      <w:szCs w:val="20"/>
    </w:rPr>
  </w:style>
  <w:style w:type="character" w:customStyle="1" w:styleId="CommentTextChar">
    <w:name w:val="Comment Text Char"/>
    <w:basedOn w:val="DefaultParagraphFont"/>
    <w:link w:val="CommentText"/>
    <w:rsid w:val="00247F46"/>
    <w:rPr>
      <w:sz w:val="20"/>
      <w:szCs w:val="20"/>
    </w:rPr>
  </w:style>
  <w:style w:type="paragraph" w:styleId="CommentSubject">
    <w:name w:val="annotation subject"/>
    <w:basedOn w:val="CommentText"/>
    <w:next w:val="CommentText"/>
    <w:link w:val="CommentSubjectChar"/>
    <w:rsid w:val="00247F46"/>
    <w:rPr>
      <w:b/>
      <w:bCs/>
    </w:rPr>
  </w:style>
  <w:style w:type="character" w:customStyle="1" w:styleId="CommentSubjectChar">
    <w:name w:val="Comment Subject Char"/>
    <w:basedOn w:val="CommentTextChar"/>
    <w:link w:val="CommentSubject"/>
    <w:rsid w:val="00247F46"/>
    <w:rPr>
      <w:b/>
      <w:bCs/>
      <w:sz w:val="20"/>
      <w:szCs w:val="20"/>
    </w:rPr>
  </w:style>
  <w:style w:type="character" w:styleId="PageNumber">
    <w:name w:val="page number"/>
    <w:basedOn w:val="DefaultParagraphFont"/>
    <w:rsid w:val="00F74CCE"/>
  </w:style>
  <w:style w:type="character" w:styleId="FollowedHyperlink">
    <w:name w:val="FollowedHyperlink"/>
    <w:basedOn w:val="DefaultParagraphFont"/>
    <w:rsid w:val="00EB659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tuinacorry@gmail.com" TargetMode="External"/><Relationship Id="rId13" Type="http://schemas.openxmlformats.org/officeDocument/2006/relationships/hyperlink" Target="mailto:nainggolancinthya@gmail.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ridapurba8@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rlytarigan@gmail.com" TargetMode="External"/><Relationship Id="rId5" Type="http://schemas.openxmlformats.org/officeDocument/2006/relationships/webSettings" Target="webSettings.xml"/><Relationship Id="rId15" Type="http://schemas.openxmlformats.org/officeDocument/2006/relationships/hyperlink" Target="mailto:rosmeikasitompul20@gmail.com" TargetMode="External"/><Relationship Id="rId10" Type="http://schemas.openxmlformats.org/officeDocument/2006/relationships/hyperlink" Target="mailto:mariagabrielatarihoran@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elisaputrid@gmail.com" TargetMode="External"/><Relationship Id="rId14" Type="http://schemas.openxmlformats.org/officeDocument/2006/relationships/hyperlink" Target="mailto:gerardasimamor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5E550-2E51-45EF-89D4-702809548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2573</Words>
  <Characters>14049</Characters>
  <Application>Microsoft Office Word</Application>
  <DocSecurity>0</DocSecurity>
  <Lines>1080</Lines>
  <Paragraphs>615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siswady12smile</dc:creator>
  <cp:keywords/>
  <cp:lastModifiedBy>siswady12smile</cp:lastModifiedBy>
  <cp:revision>3</cp:revision>
  <dcterms:created xsi:type="dcterms:W3CDTF">2026-02-04T14:25:00Z</dcterms:created>
  <dcterms:modified xsi:type="dcterms:W3CDTF">2026-02-04T14:57:00Z</dcterms:modified>
</cp:coreProperties>
</file>